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959" w14:textId="36DA5932" w:rsidR="009650FE" w:rsidRDefault="00EC4957" w:rsidP="00296CF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</w:p>
    <w:p w14:paraId="2642D6AC" w14:textId="0DC9D19D" w:rsidR="00192BA1" w:rsidRDefault="001F0254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3D03AE3C" w14:textId="43E504D1" w:rsidR="00192BA1" w:rsidRDefault="00423C5B" w:rsidP="0029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B8621D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15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B8621D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aprilie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2026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4024E111" w14:textId="0822F88A" w:rsidR="00E13247" w:rsidRDefault="00192BA1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000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</w:p>
    <w:p w14:paraId="2CECB85F" w14:textId="77777777" w:rsidR="00E13247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12D5B4D9" w14:textId="58DF7293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2949A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5E0D9AE5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10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A874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consilier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local 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>Neag Cristian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lipse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motivat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D07ABFD" w14:textId="755B7DBB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Secretarul general al comunei Nădrag prezintă spre aprobare procesul verbal al şedinţei anterioare. Procesul verbal este aprobat, fără modificări, cu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voturi pentru.</w:t>
      </w:r>
    </w:p>
    <w:p w14:paraId="487907F7" w14:textId="006FCE58" w:rsidR="006C1A3E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Secretarul general al comunei Nădrag arată că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numit un președinte de ședință.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>D.na Andrei Ioana propune președinte de ședință pe dl Ana Vasile, propunere aprobată cu 10 voturi pentru.</w:t>
      </w:r>
    </w:p>
    <w:p w14:paraId="1924396C" w14:textId="7F3848E4" w:rsidR="00B8621D" w:rsidRPr="008B60EB" w:rsidRDefault="00B8621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Secretarul general al comunei Nădrag arată că preşedinte de şedinţă este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domnul Ana Vasile.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</w:p>
    <w:p w14:paraId="12150314" w14:textId="57DD5840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>Ana Vasile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preşedintele de şedinţă,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24A3302F" w14:textId="77777777" w:rsidR="00B8621D" w:rsidRPr="00B8621D" w:rsidRDefault="00B8621D" w:rsidP="00B862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577081"/>
      <w:r w:rsidRPr="00B8621D">
        <w:rPr>
          <w:rFonts w:ascii="Times New Roman" w:hAnsi="Times New Roman" w:cs="Times New Roman"/>
          <w:sz w:val="24"/>
          <w:szCs w:val="24"/>
        </w:rPr>
        <w:t>Proiect de hotărâre privind participarea Comunei Nădrag la ” Programul national de consolidare a clădirilor cu risc seismic ridicat ( PNCCRS)” Subprogramul proiectarea și execuția lucrărilor de intervenții pentru clădirile de interes și utilitate publică aflate în proprietatea sau administrarea autoritățiilor și instituțiilor administrației publice locale” cu denumirea ” MODERNIZAREA, RENOVAREA ȘI DOTAREA CĂMINULUI CULTURAL DIN LOCALITATEA NĂDRAG, COMUNA NĂDRAG” JUDEȚUL TIMIȘ și aprobarea devizului general al lucrărilor de intervenții și a indicatorilor tehnico-economici ai investiției</w:t>
      </w:r>
    </w:p>
    <w:p w14:paraId="237C3F56" w14:textId="77777777" w:rsidR="00B8621D" w:rsidRPr="00B8621D" w:rsidRDefault="00B8621D" w:rsidP="00B862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577104"/>
      <w:bookmarkEnd w:id="0"/>
      <w:r w:rsidRPr="00B8621D">
        <w:rPr>
          <w:rFonts w:ascii="Times New Roman" w:hAnsi="Times New Roman" w:cs="Times New Roman"/>
          <w:sz w:val="24"/>
          <w:szCs w:val="24"/>
        </w:rPr>
        <w:t>Proiect de hotărâre privind  aprobarea depunerii solicitării de realizare a obiectivului de investiție al Comunei Nădrag prin ” Programul national de construcții de interes public sau social( PNCIPS)”, subprogramul ” Așezăminte Culturale” cu denumirea ” MODERNIZAREA, RENOVAREA ȘI DOTAREA CĂMINULUI CULTURAL DIN LOCALITATEA NĂDRAG, COMUNA NĂDRAG” JUDEȚUL TIMIȘ și aprobarea devizului general al lucrărilor de intervenții și a indicatorilor tehnico-economici ai investiției</w:t>
      </w:r>
    </w:p>
    <w:bookmarkEnd w:id="1"/>
    <w:p w14:paraId="70968BEC" w14:textId="77777777" w:rsidR="00B8621D" w:rsidRPr="00B8621D" w:rsidRDefault="00B8621D" w:rsidP="00B862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21D">
        <w:rPr>
          <w:rFonts w:ascii="Times New Roman" w:hAnsi="Times New Roman" w:cs="Times New Roman"/>
          <w:sz w:val="24"/>
          <w:szCs w:val="24"/>
        </w:rPr>
        <w:t>Proiect de hotărâre privind reorganizarea și stabilirea numărului de posturi pentru aparatul de specialitate al Primarului comunei Nădrag  și aprobarea organigramei și a statului de funcții</w:t>
      </w:r>
    </w:p>
    <w:p w14:paraId="4A3B5DCD" w14:textId="39AC0692" w:rsidR="00104CA8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>Diverse.</w:t>
      </w:r>
    </w:p>
    <w:p w14:paraId="4049F611" w14:textId="77777777" w:rsidR="00DB20BB" w:rsidRPr="00DB20BB" w:rsidRDefault="00DB20BB" w:rsidP="00DB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 xml:space="preserve">Primarul propune completarea şi renumerotarea ordinii de zi cu următoare proiecte de hotărâre: </w:t>
      </w:r>
    </w:p>
    <w:p w14:paraId="7071C7FC" w14:textId="67AC952D" w:rsidR="00DB20BB" w:rsidRPr="00DB20BB" w:rsidRDefault="00DB20BB" w:rsidP="00DB20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20BB">
        <w:rPr>
          <w:rFonts w:ascii="Times New Roman" w:hAnsi="Times New Roman" w:cs="Times New Roman"/>
          <w:sz w:val="24"/>
          <w:szCs w:val="24"/>
        </w:rPr>
        <w:t xml:space="preserve"> -pct 4 </w:t>
      </w:r>
      <w:bookmarkStart w:id="2" w:name="_Hlk221537571"/>
      <w:bookmarkStart w:id="3" w:name="_Hlk227577135"/>
      <w:bookmarkStart w:id="4" w:name="_Hlk227576873"/>
      <w:r w:rsidRPr="00DB20BB">
        <w:rPr>
          <w:rFonts w:ascii="Times New Roman" w:hAnsi="Times New Roman" w:cs="Times New Roman"/>
          <w:sz w:val="24"/>
          <w:szCs w:val="24"/>
        </w:rPr>
        <w:t xml:space="preserve">proiect de hotărîre privind </w:t>
      </w:r>
      <w:bookmarkStart w:id="5" w:name="_Hlk166231703"/>
      <w:bookmarkEnd w:id="2"/>
      <w:r w:rsidR="00B8621D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="00B8621D" w:rsidRPr="00F11A1C">
        <w:rPr>
          <w:rFonts w:ascii="Times New Roman" w:hAnsi="Times New Roman" w:cs="Times New Roman"/>
          <w:sz w:val="24"/>
          <w:szCs w:val="24"/>
        </w:rPr>
        <w:t xml:space="preserve"> </w:t>
      </w:r>
      <w:r w:rsidR="00B8621D">
        <w:rPr>
          <w:rFonts w:ascii="Times New Roman" w:hAnsi="Times New Roman" w:cs="Times New Roman"/>
          <w:sz w:val="24"/>
          <w:szCs w:val="24"/>
        </w:rPr>
        <w:t>taxei de participare a unui număr de 20 de persoane la evenimentul sportiv Timotion Everywhere în Nădrag</w:t>
      </w:r>
      <w:bookmarkEnd w:id="5"/>
      <w:r w:rsidR="00B8621D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bookmarkEnd w:id="4"/>
    <w:p w14:paraId="425E8CBD" w14:textId="49ADF786" w:rsidR="00DB20BB" w:rsidRPr="00B8621D" w:rsidRDefault="00DB20BB" w:rsidP="00DB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20BB">
        <w:rPr>
          <w:rFonts w:ascii="Times New Roman" w:hAnsi="Times New Roman" w:cs="Times New Roman"/>
          <w:sz w:val="24"/>
          <w:szCs w:val="24"/>
        </w:rPr>
        <w:t xml:space="preserve">-pct 5 </w:t>
      </w:r>
      <w:bookmarkStart w:id="6" w:name="_Hlk227577173"/>
      <w:r w:rsidR="00B8621D" w:rsidRPr="00DB20BB">
        <w:rPr>
          <w:rFonts w:ascii="Times New Roman" w:hAnsi="Times New Roman" w:cs="Times New Roman"/>
          <w:sz w:val="24"/>
          <w:szCs w:val="24"/>
        </w:rPr>
        <w:t xml:space="preserve">proiect de hotărîre privind </w:t>
      </w:r>
      <w:r w:rsidR="00B8621D" w:rsidRPr="00B8621D">
        <w:rPr>
          <w:rFonts w:ascii="Times New Roman" w:hAnsi="Times New Roman" w:cs="Times New Roman"/>
          <w:sz w:val="24"/>
          <w:szCs w:val="24"/>
        </w:rPr>
        <w:t>aprobarea casării şi scoaterii din uz a unor obiecte de inventar din patrimoniul Primăriei Comunei Nădrag</w:t>
      </w:r>
      <w:bookmarkEnd w:id="6"/>
    </w:p>
    <w:p w14:paraId="130480AA" w14:textId="77777777" w:rsidR="00B8621D" w:rsidRDefault="00B8621D" w:rsidP="00DB20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DB20BB">
        <w:rPr>
          <w:rFonts w:ascii="Times New Roman" w:hAnsi="Times New Roman" w:cs="Times New Roman"/>
          <w:sz w:val="24"/>
          <w:szCs w:val="24"/>
        </w:rPr>
        <w:t xml:space="preserve">pct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B20BB">
        <w:rPr>
          <w:rFonts w:ascii="Times New Roman" w:hAnsi="Times New Roman" w:cs="Times New Roman"/>
          <w:sz w:val="24"/>
          <w:szCs w:val="24"/>
        </w:rPr>
        <w:t xml:space="preserve"> proiect de hotărîre privind </w:t>
      </w:r>
      <w:r w:rsidRPr="00B8621D">
        <w:rPr>
          <w:rFonts w:ascii="Times New Roman" w:hAnsi="Times New Roman" w:cs="Times New Roman"/>
          <w:sz w:val="24"/>
          <w:szCs w:val="24"/>
        </w:rPr>
        <w:t>aprobarea contractării unui agent economic atestat pentru exploatarea și expedierea materialului lemnos</w:t>
      </w:r>
      <w:r>
        <w:rPr>
          <w:rFonts w:ascii="Times New Roman" w:eastAsia="Times New Roman" w:hAnsi="Times New Roman" w:cs="Times New Roman"/>
        </w:rPr>
        <w:t xml:space="preserve">     </w:t>
      </w:r>
    </w:p>
    <w:p w14:paraId="4D31C611" w14:textId="5BBB1A02" w:rsidR="00B8621D" w:rsidRPr="00B8621D" w:rsidRDefault="00B8621D" w:rsidP="00DB20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-pct 7- devine punctul ” Diverse”</w:t>
      </w:r>
    </w:p>
    <w:p w14:paraId="46D7507A" w14:textId="6A8361F2" w:rsidR="004C7EFD" w:rsidRPr="00104CA8" w:rsidRDefault="00296CF1" w:rsidP="0010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C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Preşedintele de şedinţă supune la vot </w:t>
      </w:r>
      <w:r w:rsidR="00DB20BB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2949A0" w:rsidRPr="00104CA8">
        <w:rPr>
          <w:rFonts w:ascii="Times New Roman" w:hAnsi="Times New Roman" w:cs="Times New Roman"/>
          <w:sz w:val="24"/>
          <w:szCs w:val="24"/>
        </w:rPr>
        <w:t>ordin</w:t>
      </w:r>
      <w:r w:rsidR="00DB20BB">
        <w:rPr>
          <w:rFonts w:ascii="Times New Roman" w:hAnsi="Times New Roman" w:cs="Times New Roman"/>
          <w:sz w:val="24"/>
          <w:szCs w:val="24"/>
        </w:rPr>
        <w:t>ii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 de zi. Se aprobă  cu </w:t>
      </w:r>
      <w:r w:rsidR="00104CA8">
        <w:rPr>
          <w:rFonts w:ascii="Times New Roman" w:hAnsi="Times New Roman" w:cs="Times New Roman"/>
          <w:sz w:val="24"/>
          <w:szCs w:val="24"/>
        </w:rPr>
        <w:t xml:space="preserve">10 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voturi pentru.  </w:t>
      </w:r>
      <w:r w:rsidR="0038431A" w:rsidRPr="00104CA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331CD6" w14:textId="2415F470" w:rsidR="00715FAF" w:rsidRPr="00650032" w:rsidRDefault="00650032" w:rsidP="00104C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 de şedinţă pune în discuţie punctul 1 al ordinii de zi (</w:t>
      </w:r>
      <w:r w:rsidR="00B8621D" w:rsidRPr="00B8621D">
        <w:rPr>
          <w:rFonts w:ascii="Times New Roman" w:hAnsi="Times New Roman" w:cs="Times New Roman"/>
          <w:sz w:val="24"/>
          <w:szCs w:val="24"/>
        </w:rPr>
        <w:t>1.</w:t>
      </w:r>
      <w:r w:rsidR="00B8621D" w:rsidRPr="00B8621D">
        <w:rPr>
          <w:rFonts w:ascii="Times New Roman" w:hAnsi="Times New Roman" w:cs="Times New Roman"/>
          <w:sz w:val="24"/>
          <w:szCs w:val="24"/>
        </w:rPr>
        <w:tab/>
        <w:t>Proiect de hotărâre privind participarea Comunei Nădrag la ” Programul national de consolidare a clădirilor cu risc seismic ridicat ( PNCCRS)” Subprogramul proiectarea și execuția lucrărilor de intervenții pentru clădirile de interes și utilitate publică aflate în proprietatea sau administrarea autoritățiilor și instituțiilor administrației publice locale” cu denumirea ” MODERNIZAREA, RENOVAREA ȘI DOTAREA CĂMINULUI CULTURAL DIN LOCALITATEA NĂDRAG, COMUNA NĂDRAG” JUDEȚUL TIMIȘ și aprobarea devizului general al lucrărilor de intervenții și a indicatorilor tehnico-economici ai investiției</w:t>
      </w:r>
      <w:r w:rsidR="0038431A" w:rsidRPr="00974F4F">
        <w:rPr>
          <w:rFonts w:ascii="Times New Roman" w:hAnsi="Times New Roman" w:cs="Times New Roman"/>
          <w:sz w:val="24"/>
          <w:szCs w:val="24"/>
        </w:rPr>
        <w:t>)</w:t>
      </w:r>
      <w:r w:rsidR="00974F4F">
        <w:rPr>
          <w:rFonts w:ascii="Times New Roman" w:hAnsi="Times New Roman" w:cs="Times New Roman"/>
          <w:sz w:val="24"/>
          <w:szCs w:val="24"/>
        </w:rPr>
        <w:t xml:space="preserve"> </w:t>
      </w:r>
      <w:r w:rsidR="00974F4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974F4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3E4BE7DE" w14:textId="49FEBCED" w:rsidR="00296CF1" w:rsidRPr="00DB20BB" w:rsidRDefault="00DB20BB" w:rsidP="00DB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B8621D" w:rsidRPr="00B8621D">
        <w:rPr>
          <w:rFonts w:ascii="Times New Roman" w:hAnsi="Times New Roman" w:cs="Times New Roman"/>
          <w:sz w:val="24"/>
          <w:szCs w:val="24"/>
        </w:rPr>
        <w:t>2.</w:t>
      </w:r>
      <w:r w:rsidR="00B8621D" w:rsidRPr="00B8621D">
        <w:rPr>
          <w:rFonts w:ascii="Times New Roman" w:hAnsi="Times New Roman" w:cs="Times New Roman"/>
          <w:sz w:val="24"/>
          <w:szCs w:val="24"/>
        </w:rPr>
        <w:tab/>
        <w:t xml:space="preserve">Proiect de hotărâre privind  aprobarea depunerii solicitării de realizare a obiectivului de investiție al Comunei </w:t>
      </w:r>
      <w:r w:rsidR="00B8621D" w:rsidRPr="00B8621D">
        <w:rPr>
          <w:rFonts w:ascii="Times New Roman" w:hAnsi="Times New Roman" w:cs="Times New Roman"/>
          <w:sz w:val="24"/>
          <w:szCs w:val="24"/>
        </w:rPr>
        <w:lastRenderedPageBreak/>
        <w:t>Nădrag prin ” Programul national de construcții de interes public sau social( PNCIPS)”, subprogramul ” Așezăminte Culturale” cu denumirea ” MODERNIZAREA, RENOVAREA ȘI DOTAREA CĂMINULUI CULTURAL DIN LOCALITATEA NĂDRAG, COMUNA NĂDRAG” JUDEȚUL TIMIȘ și aprobarea devizului general al lucrărilor de intervenții și a indicatorilor tehnico-economici ai investiției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135E090D" w14:textId="1A2C1E53" w:rsidR="00104CA8" w:rsidRDefault="003D4A2B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="00DB20BB" w:rsidRPr="00DB20BB">
        <w:t xml:space="preserve">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B8621D" w:rsidRPr="00B8621D">
        <w:rPr>
          <w:rFonts w:ascii="Times New Roman" w:hAnsi="Times New Roman" w:cs="Times New Roman"/>
          <w:sz w:val="24"/>
          <w:szCs w:val="24"/>
        </w:rPr>
        <w:t>3.</w:t>
      </w:r>
      <w:r w:rsidR="00B8621D" w:rsidRPr="00B8621D">
        <w:rPr>
          <w:rFonts w:ascii="Times New Roman" w:hAnsi="Times New Roman" w:cs="Times New Roman"/>
          <w:sz w:val="24"/>
          <w:szCs w:val="24"/>
        </w:rPr>
        <w:tab/>
        <w:t>Proiect de hotărâre privind reorganizarea și stabilirea numărului de posturi pentru aparatul de specialitate al Primarului comunei Nădrag  și aprobarea organigramei și a statului de funcții</w:t>
      </w:r>
      <w:r w:rsidR="00DB20BB">
        <w:rPr>
          <w:rFonts w:ascii="Times New Roman" w:hAnsi="Times New Roman" w:cs="Times New Roman"/>
          <w:sz w:val="24"/>
          <w:szCs w:val="24"/>
        </w:rPr>
        <w:t>)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B20BB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DB20BB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DB20BB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 </w:t>
      </w:r>
      <w:r w:rsidR="00DB20BB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  <w:r w:rsidR="00214003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14:paraId="7B151B98" w14:textId="266CF501" w:rsidR="00DB20BB" w:rsidRDefault="00DB20BB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Pr="00DB20B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B8621D" w:rsidRPr="00DB20BB">
        <w:rPr>
          <w:rFonts w:ascii="Times New Roman" w:hAnsi="Times New Roman" w:cs="Times New Roman"/>
          <w:sz w:val="24"/>
          <w:szCs w:val="24"/>
        </w:rPr>
        <w:t xml:space="preserve">proiect de hotărîre privind </w:t>
      </w:r>
      <w:r w:rsidR="00B8621D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="00B8621D" w:rsidRPr="00F11A1C">
        <w:rPr>
          <w:rFonts w:ascii="Times New Roman" w:hAnsi="Times New Roman" w:cs="Times New Roman"/>
          <w:sz w:val="24"/>
          <w:szCs w:val="24"/>
        </w:rPr>
        <w:t xml:space="preserve"> </w:t>
      </w:r>
      <w:r w:rsidR="00B8621D">
        <w:rPr>
          <w:rFonts w:ascii="Times New Roman" w:hAnsi="Times New Roman" w:cs="Times New Roman"/>
          <w:sz w:val="24"/>
          <w:szCs w:val="24"/>
        </w:rPr>
        <w:t>taxei de participare a unui număr de 20 de persoane la evenimentul sportiv Timotion Everywhere în Nădrag 2026.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8F858D1" w14:textId="0CA5F072" w:rsidR="00B8621D" w:rsidRDefault="00B8621D" w:rsidP="00B8621D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Pr="00DB20B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DB20BB">
        <w:rPr>
          <w:rFonts w:ascii="Times New Roman" w:hAnsi="Times New Roman" w:cs="Times New Roman"/>
          <w:sz w:val="24"/>
          <w:szCs w:val="24"/>
        </w:rPr>
        <w:t xml:space="preserve">proiect de hotărîre privind </w:t>
      </w:r>
      <w:r w:rsidRPr="00B8621D">
        <w:rPr>
          <w:rFonts w:ascii="Times New Roman" w:hAnsi="Times New Roman" w:cs="Times New Roman"/>
          <w:sz w:val="24"/>
          <w:szCs w:val="24"/>
        </w:rPr>
        <w:t>aprobarea casării şi scoaterii din uz a unor obiecte de inventar din patrimoniul Primăriei Comunei Nădrag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33199F13" w14:textId="574DD1D6" w:rsidR="00B8621D" w:rsidRDefault="00B8621D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6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Pr="00DB20B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DB20BB">
        <w:rPr>
          <w:rFonts w:ascii="Times New Roman" w:hAnsi="Times New Roman" w:cs="Times New Roman"/>
          <w:sz w:val="24"/>
          <w:szCs w:val="24"/>
        </w:rPr>
        <w:t xml:space="preserve">proiect de hotărîre privind </w:t>
      </w:r>
      <w:r w:rsidRPr="00B8621D">
        <w:rPr>
          <w:rFonts w:ascii="Times New Roman" w:hAnsi="Times New Roman" w:cs="Times New Roman"/>
          <w:sz w:val="24"/>
          <w:szCs w:val="24"/>
        </w:rPr>
        <w:t>aprobarea contractării unui agent economic atestat pentru exploatarea și expedierea materialului lemnos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CF79DC">
        <w:rPr>
          <w:rFonts w:ascii="Times New Roman" w:eastAsia="Times New Roman" w:hAnsi="Times New Roman" w:cs="Times New Roman"/>
          <w:sz w:val="24"/>
          <w:szCs w:val="24"/>
          <w:lang w:eastAsia="ro-RO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  <w:r w:rsidR="00CF7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1 abținere( consilierul local Minea Viorica)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0F5B113" w14:textId="5BFF57F4" w:rsidR="00DB20BB" w:rsidRDefault="00DB20BB" w:rsidP="00DB20B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Preşedintele de şedinţă pune în discuţie punctul 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Diverse, prin citirea următoarelor , cereri şi adrese: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12B4AB3A" w14:textId="654D042C" w:rsidR="00AB109A" w:rsidRDefault="00AB109A" w:rsidP="00DB20B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Discuții- primarul propune ca apartamentele situate în incinta sediului primăriei să fie închiriate către persoane fizice/juridice. Propunerea este amânată pentru o ședință viitoare .</w:t>
      </w:r>
    </w:p>
    <w:p w14:paraId="067116F5" w14:textId="52A362AE" w:rsidR="004B2C0E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preşedintele de şedinţă declară închisă şedinţa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 sedință</w:t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75533428" w:rsidR="00192BA1" w:rsidRPr="0070007F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r w:rsidR="00B8621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Ana Vasile    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862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 Dan Antoniu</w:t>
      </w:r>
    </w:p>
    <w:sectPr w:rsidR="00192BA1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5B3327"/>
    <w:multiLevelType w:val="hybridMultilevel"/>
    <w:tmpl w:val="D108B6C6"/>
    <w:lvl w:ilvl="0" w:tplc="3CA6355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1CC2606"/>
    <w:multiLevelType w:val="hybridMultilevel"/>
    <w:tmpl w:val="8382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21FB59C2"/>
    <w:multiLevelType w:val="hybridMultilevel"/>
    <w:tmpl w:val="1E98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4"/>
  </w:num>
  <w:num w:numId="2" w16cid:durableId="865870376">
    <w:abstractNumId w:val="34"/>
  </w:num>
  <w:num w:numId="3" w16cid:durableId="1280603454">
    <w:abstractNumId w:val="8"/>
  </w:num>
  <w:num w:numId="4" w16cid:durableId="1985574953">
    <w:abstractNumId w:val="43"/>
  </w:num>
  <w:num w:numId="5" w16cid:durableId="1079517371">
    <w:abstractNumId w:val="24"/>
  </w:num>
  <w:num w:numId="6" w16cid:durableId="1218664241">
    <w:abstractNumId w:val="12"/>
  </w:num>
  <w:num w:numId="7" w16cid:durableId="875001520">
    <w:abstractNumId w:val="48"/>
  </w:num>
  <w:num w:numId="8" w16cid:durableId="959654153">
    <w:abstractNumId w:val="22"/>
  </w:num>
  <w:num w:numId="9" w16cid:durableId="315762612">
    <w:abstractNumId w:val="9"/>
  </w:num>
  <w:num w:numId="10" w16cid:durableId="71700034">
    <w:abstractNumId w:val="31"/>
  </w:num>
  <w:num w:numId="11" w16cid:durableId="1468204061">
    <w:abstractNumId w:val="32"/>
  </w:num>
  <w:num w:numId="12" w16cid:durableId="779489412">
    <w:abstractNumId w:val="51"/>
  </w:num>
  <w:num w:numId="13" w16cid:durableId="697003765">
    <w:abstractNumId w:val="53"/>
  </w:num>
  <w:num w:numId="14" w16cid:durableId="1741637691">
    <w:abstractNumId w:val="19"/>
  </w:num>
  <w:num w:numId="15" w16cid:durableId="1819305409">
    <w:abstractNumId w:val="25"/>
  </w:num>
  <w:num w:numId="16" w16cid:durableId="392704433">
    <w:abstractNumId w:val="46"/>
  </w:num>
  <w:num w:numId="17" w16cid:durableId="1842041636">
    <w:abstractNumId w:val="50"/>
  </w:num>
  <w:num w:numId="18" w16cid:durableId="1872181458">
    <w:abstractNumId w:val="6"/>
  </w:num>
  <w:num w:numId="19" w16cid:durableId="1160191446">
    <w:abstractNumId w:val="41"/>
  </w:num>
  <w:num w:numId="20" w16cid:durableId="2140226685">
    <w:abstractNumId w:val="40"/>
  </w:num>
  <w:num w:numId="21" w16cid:durableId="816461021">
    <w:abstractNumId w:val="56"/>
  </w:num>
  <w:num w:numId="22" w16cid:durableId="1807429585">
    <w:abstractNumId w:val="39"/>
  </w:num>
  <w:num w:numId="23" w16cid:durableId="394595700">
    <w:abstractNumId w:val="39"/>
  </w:num>
  <w:num w:numId="24" w16cid:durableId="984967599">
    <w:abstractNumId w:val="10"/>
  </w:num>
  <w:num w:numId="25" w16cid:durableId="920525076">
    <w:abstractNumId w:val="21"/>
  </w:num>
  <w:num w:numId="26" w16cid:durableId="2001540825">
    <w:abstractNumId w:val="47"/>
  </w:num>
  <w:num w:numId="27" w16cid:durableId="741293409">
    <w:abstractNumId w:val="27"/>
  </w:num>
  <w:num w:numId="28" w16cid:durableId="717701056">
    <w:abstractNumId w:val="29"/>
  </w:num>
  <w:num w:numId="29" w16cid:durableId="105010176">
    <w:abstractNumId w:val="33"/>
  </w:num>
  <w:num w:numId="30" w16cid:durableId="2130927813">
    <w:abstractNumId w:val="5"/>
  </w:num>
  <w:num w:numId="31" w16cid:durableId="989746385">
    <w:abstractNumId w:val="15"/>
  </w:num>
  <w:num w:numId="32" w16cid:durableId="1095244098">
    <w:abstractNumId w:val="30"/>
  </w:num>
  <w:num w:numId="33" w16cid:durableId="1915821232">
    <w:abstractNumId w:val="55"/>
  </w:num>
  <w:num w:numId="34" w16cid:durableId="670254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7"/>
  </w:num>
  <w:num w:numId="36" w16cid:durableId="980304299">
    <w:abstractNumId w:val="13"/>
  </w:num>
  <w:num w:numId="37" w16cid:durableId="18292076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3"/>
  </w:num>
  <w:num w:numId="40" w16cid:durableId="537208687">
    <w:abstractNumId w:val="16"/>
  </w:num>
  <w:num w:numId="41" w16cid:durableId="1496727979">
    <w:abstractNumId w:val="37"/>
  </w:num>
  <w:num w:numId="42" w16cid:durableId="1403138148">
    <w:abstractNumId w:val="7"/>
  </w:num>
  <w:num w:numId="43" w16cid:durableId="1596330475">
    <w:abstractNumId w:val="54"/>
  </w:num>
  <w:num w:numId="44" w16cid:durableId="1371107024">
    <w:abstractNumId w:val="11"/>
  </w:num>
  <w:num w:numId="45" w16cid:durableId="32969099">
    <w:abstractNumId w:val="20"/>
  </w:num>
  <w:num w:numId="46" w16cid:durableId="413623380">
    <w:abstractNumId w:val="14"/>
  </w:num>
  <w:num w:numId="47" w16cid:durableId="456486099">
    <w:abstractNumId w:val="26"/>
  </w:num>
  <w:num w:numId="48" w16cid:durableId="324865360">
    <w:abstractNumId w:val="49"/>
  </w:num>
  <w:num w:numId="49" w16cid:durableId="1750420436">
    <w:abstractNumId w:val="1"/>
  </w:num>
  <w:num w:numId="50" w16cid:durableId="1082221517">
    <w:abstractNumId w:val="28"/>
  </w:num>
  <w:num w:numId="51" w16cid:durableId="1275600459">
    <w:abstractNumId w:val="38"/>
  </w:num>
  <w:num w:numId="52" w16cid:durableId="1305546569">
    <w:abstractNumId w:val="0"/>
  </w:num>
  <w:num w:numId="53" w16cid:durableId="1528642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2"/>
  </w:num>
  <w:num w:numId="55" w16cid:durableId="318000259">
    <w:abstractNumId w:val="36"/>
  </w:num>
  <w:num w:numId="56" w16cid:durableId="63143082">
    <w:abstractNumId w:val="4"/>
  </w:num>
  <w:num w:numId="57" w16cid:durableId="334966323">
    <w:abstractNumId w:val="44"/>
  </w:num>
  <w:num w:numId="58" w16cid:durableId="1511067515">
    <w:abstractNumId w:val="45"/>
  </w:num>
  <w:num w:numId="59" w16cid:durableId="1863088775">
    <w:abstractNumId w:val="35"/>
  </w:num>
  <w:num w:numId="60" w16cid:durableId="772087501">
    <w:abstractNumId w:val="17"/>
  </w:num>
  <w:num w:numId="61" w16cid:durableId="1630092412">
    <w:abstractNumId w:val="3"/>
  </w:num>
  <w:num w:numId="62" w16cid:durableId="10860033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D4ED3"/>
    <w:rsid w:val="000D5AFD"/>
    <w:rsid w:val="000E0AFC"/>
    <w:rsid w:val="00104CA8"/>
    <w:rsid w:val="00110C53"/>
    <w:rsid w:val="00111D26"/>
    <w:rsid w:val="0011242D"/>
    <w:rsid w:val="001151CC"/>
    <w:rsid w:val="00124A93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B634E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B109A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21D"/>
    <w:rsid w:val="00B86E09"/>
    <w:rsid w:val="00B90251"/>
    <w:rsid w:val="00B91DC0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15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CF79DC"/>
    <w:rsid w:val="00D00056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20BB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B4DC5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4</cp:revision>
  <cp:lastPrinted>2026-04-21T09:12:00Z</cp:lastPrinted>
  <dcterms:created xsi:type="dcterms:W3CDTF">2026-04-20T08:33:00Z</dcterms:created>
  <dcterms:modified xsi:type="dcterms:W3CDTF">2026-04-21T09:31:00Z</dcterms:modified>
</cp:coreProperties>
</file>