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959" w14:textId="36DA5932" w:rsidR="009650FE" w:rsidRDefault="00EC4957" w:rsidP="00296CF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</w:p>
    <w:p w14:paraId="2642D6AC" w14:textId="0DC9D19D" w:rsidR="00192BA1" w:rsidRDefault="001F0254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4024E111" w14:textId="03245326" w:rsidR="00E13247" w:rsidRPr="00C7335A" w:rsidRDefault="00423C5B" w:rsidP="00C7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3E2F56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04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3E2F56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februarie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2026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2CECB85F" w14:textId="77777777" w:rsidR="00E13247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12D5B4D9" w14:textId="300BE1A4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2949A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C7335A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de îndată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057A843D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="003E2F5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0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>, domnul Ana Vasile lipsește motivat</w:t>
      </w:r>
    </w:p>
    <w:p w14:paraId="7D07ABFD" w14:textId="6D44F6A4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</w:t>
      </w:r>
      <w:r w:rsidR="003E2F5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voturi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26443DE6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Secretarul general al comunei Nădrag arată că președinte de ședință pe domnul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Cristian-Ioan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2150314" w14:textId="26998775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Cristian-Ioan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2CB82892" w14:textId="77777777" w:rsidR="003E2F56" w:rsidRPr="003E2F56" w:rsidRDefault="003E2F56" w:rsidP="003E2F56">
      <w:pPr>
        <w:pStyle w:val="Listparagraf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bookmarkStart w:id="0" w:name="_Hlk219374426"/>
      <w:bookmarkStart w:id="1" w:name="_Hlk224028253"/>
      <w:r w:rsidRPr="003E2F56">
        <w:rPr>
          <w:rFonts w:ascii="Times New Roman" w:hAnsi="Times New Roman" w:cs="Times New Roman"/>
          <w:sz w:val="24"/>
          <w:szCs w:val="24"/>
        </w:rPr>
        <w:t xml:space="preserve">Proiect de hotărâre </w:t>
      </w:r>
      <w:bookmarkEnd w:id="0"/>
      <w:r w:rsidRPr="003E2F56">
        <w:rPr>
          <w:rFonts w:ascii="Times New Roman" w:hAnsi="Times New Roman" w:cs="Times New Roman"/>
          <w:sz w:val="24"/>
          <w:szCs w:val="24"/>
        </w:rPr>
        <w:t xml:space="preserve">privind </w:t>
      </w:r>
      <w:r w:rsidRPr="003E2F56">
        <w:rPr>
          <w:rFonts w:ascii="Times New Roman" w:hAnsi="Times New Roman" w:cs="Times New Roman"/>
          <w:bCs/>
          <w:sz w:val="24"/>
          <w:szCs w:val="24"/>
        </w:rPr>
        <w:t xml:space="preserve">modificarea ” capitolului II privind cota de impozitare stabilită de Consiliul Local pentru anul 2026” din </w:t>
      </w:r>
      <w:r w:rsidRPr="003E2F56">
        <w:rPr>
          <w:rFonts w:ascii="Times New Roman" w:hAnsi="Times New Roman" w:cs="Times New Roman"/>
          <w:sz w:val="24"/>
          <w:szCs w:val="24"/>
        </w:rPr>
        <w:t xml:space="preserve"> </w:t>
      </w:r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ANEXA la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Hotararea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Consiliului Local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Nadrag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nr. 96 din 23.12.2025 privind stabilirea impozitelor si taxelor locale, precum si a taxelor speciale, pe anul 2026 și tabelul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Cuprinzand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cotele, valorile impozabile, nivelurile impozitelor si taxelor locale, taxele speciale si amenzile care se stabilesc, se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actualizeaza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sau se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ajusteaza,dupa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caz, de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Consiliul Local al comunei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Nadrag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, in limitele si in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titlului IX din Legea nr.227/2015 privind Codul fiscal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I.Legea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nr.227/2015 privind Codul fiscal- Titlul IX- impozite </w:t>
      </w:r>
      <w:proofErr w:type="spellStart"/>
      <w:r w:rsidRPr="003E2F5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taxe locale.</w:t>
      </w:r>
      <w:bookmarkEnd w:id="1"/>
      <w:r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1E433D" w14:textId="3525BB8F" w:rsidR="00C7335A" w:rsidRDefault="00C7335A" w:rsidP="003E2F56">
      <w:pPr>
        <w:pStyle w:val="Listparagraf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35A">
        <w:rPr>
          <w:rFonts w:ascii="Times New Roman" w:hAnsi="Times New Roman" w:cs="Times New Roman"/>
          <w:sz w:val="24"/>
          <w:szCs w:val="24"/>
        </w:rPr>
        <w:t xml:space="preserve">Diverse </w:t>
      </w:r>
    </w:p>
    <w:p w14:paraId="02053121" w14:textId="77777777" w:rsidR="003E2F56" w:rsidRPr="003E2F56" w:rsidRDefault="003E2F56" w:rsidP="003E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F56">
        <w:rPr>
          <w:rFonts w:ascii="Times New Roman" w:hAnsi="Times New Roman" w:cs="Times New Roman"/>
          <w:sz w:val="24"/>
          <w:szCs w:val="24"/>
        </w:rPr>
        <w:t xml:space="preserve">Primarul propune completarea </w:t>
      </w:r>
      <w:proofErr w:type="spellStart"/>
      <w:r w:rsidRPr="003E2F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E2F56">
        <w:rPr>
          <w:rFonts w:ascii="Times New Roman" w:hAnsi="Times New Roman" w:cs="Times New Roman"/>
          <w:sz w:val="24"/>
          <w:szCs w:val="24"/>
        </w:rPr>
        <w:t xml:space="preserve"> renumerotarea ordinii de zi cu următoare proiecte de hotărâre: </w:t>
      </w:r>
    </w:p>
    <w:p w14:paraId="1C3A5E89" w14:textId="6240DD86" w:rsidR="003E2F56" w:rsidRDefault="003E2F56" w:rsidP="003E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F56"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 w:rsidRPr="003E2F56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3E2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2 -</w:t>
      </w:r>
      <w:r w:rsidRPr="003E2F5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1537571"/>
      <w:r w:rsidRPr="003E2F56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Pr="003E2F56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3E2F56">
        <w:rPr>
          <w:rFonts w:ascii="Times New Roman" w:hAnsi="Times New Roman" w:cs="Times New Roman"/>
          <w:sz w:val="24"/>
          <w:szCs w:val="24"/>
        </w:rPr>
        <w:t xml:space="preserve"> privind </w:t>
      </w:r>
      <w:bookmarkEnd w:id="2"/>
      <w:r w:rsidRPr="003E2F56">
        <w:rPr>
          <w:rFonts w:ascii="Times New Roman" w:hAnsi="Times New Roman" w:cs="Times New Roman"/>
          <w:sz w:val="24"/>
          <w:szCs w:val="24"/>
        </w:rPr>
        <w:t>acordarea unui ajutor constând în lemne de foc unor persoane vârstnice singure și familii/persoane fără venituri aflate în nevoie socială, care domiciliază pe raza comunei Nădrag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D06D82" w14:textId="7F8D0827" w:rsidR="003E2F56" w:rsidRPr="003E2F56" w:rsidRDefault="003E2F56" w:rsidP="003E2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>
        <w:rPr>
          <w:rFonts w:ascii="Times New Roman" w:hAnsi="Times New Roman" w:cs="Times New Roman"/>
          <w:sz w:val="24"/>
          <w:szCs w:val="24"/>
        </w:rPr>
        <w:t>pct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devine punctul ” Diverse”</w:t>
      </w:r>
    </w:p>
    <w:p w14:paraId="4C331CD6" w14:textId="773037E6" w:rsidR="00715FAF" w:rsidRPr="00C7335A" w:rsidRDefault="002949A0" w:rsidP="00C7335A">
      <w:pPr>
        <w:spacing w:after="0"/>
        <w:ind w:left="360"/>
        <w:jc w:val="both"/>
      </w:pPr>
      <w:proofErr w:type="spellStart"/>
      <w:r w:rsidRPr="00104CA8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104C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4CA8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104CA8">
        <w:rPr>
          <w:rFonts w:ascii="Times New Roman" w:hAnsi="Times New Roman" w:cs="Times New Roman"/>
          <w:sz w:val="24"/>
          <w:szCs w:val="24"/>
        </w:rPr>
        <w:t xml:space="preserve"> supune la vot </w:t>
      </w:r>
      <w:r w:rsidR="003E2F56">
        <w:rPr>
          <w:rFonts w:ascii="Times New Roman" w:hAnsi="Times New Roman" w:cs="Times New Roman"/>
          <w:sz w:val="24"/>
          <w:szCs w:val="24"/>
        </w:rPr>
        <w:t xml:space="preserve">modificarea </w:t>
      </w:r>
      <w:r w:rsidRPr="00104CA8">
        <w:rPr>
          <w:rFonts w:ascii="Times New Roman" w:hAnsi="Times New Roman" w:cs="Times New Roman"/>
          <w:sz w:val="24"/>
          <w:szCs w:val="24"/>
        </w:rPr>
        <w:t>ordin</w:t>
      </w:r>
      <w:r w:rsidR="003E2F56">
        <w:rPr>
          <w:rFonts w:ascii="Times New Roman" w:hAnsi="Times New Roman" w:cs="Times New Roman"/>
          <w:sz w:val="24"/>
          <w:szCs w:val="24"/>
        </w:rPr>
        <w:t>ii</w:t>
      </w:r>
      <w:r w:rsidRPr="00104CA8">
        <w:rPr>
          <w:rFonts w:ascii="Times New Roman" w:hAnsi="Times New Roman" w:cs="Times New Roman"/>
          <w:sz w:val="24"/>
          <w:szCs w:val="24"/>
        </w:rPr>
        <w:t xml:space="preserve"> de zi. Se aprobă  cu </w:t>
      </w:r>
      <w:r w:rsidR="00C7335A">
        <w:rPr>
          <w:rFonts w:ascii="Times New Roman" w:hAnsi="Times New Roman" w:cs="Times New Roman"/>
          <w:sz w:val="24"/>
          <w:szCs w:val="24"/>
        </w:rPr>
        <w:t>1</w:t>
      </w:r>
      <w:r w:rsidR="003E2F56">
        <w:rPr>
          <w:rFonts w:ascii="Times New Roman" w:hAnsi="Times New Roman" w:cs="Times New Roman"/>
          <w:sz w:val="24"/>
          <w:szCs w:val="24"/>
        </w:rPr>
        <w:t>0</w:t>
      </w:r>
      <w:r w:rsidR="00104CA8">
        <w:rPr>
          <w:rFonts w:ascii="Times New Roman" w:hAnsi="Times New Roman" w:cs="Times New Roman"/>
          <w:sz w:val="24"/>
          <w:szCs w:val="24"/>
        </w:rPr>
        <w:t xml:space="preserve"> </w:t>
      </w:r>
      <w:r w:rsidRPr="00104CA8">
        <w:rPr>
          <w:rFonts w:ascii="Times New Roman" w:hAnsi="Times New Roman" w:cs="Times New Roman"/>
          <w:sz w:val="24"/>
          <w:szCs w:val="24"/>
        </w:rPr>
        <w:t xml:space="preserve">voturi pentru.  </w:t>
      </w:r>
      <w:r w:rsidR="0038431A" w:rsidRPr="00104CA8">
        <w:rPr>
          <w:rFonts w:ascii="Times New Roman" w:hAnsi="Times New Roman" w:cs="Times New Roman"/>
          <w:sz w:val="24"/>
          <w:szCs w:val="24"/>
        </w:rPr>
        <w:t xml:space="preserve">.   </w:t>
      </w:r>
      <w:r w:rsidR="00C7335A">
        <w:t xml:space="preserve">    </w:t>
      </w:r>
      <w:r w:rsidR="00650032">
        <w:rPr>
          <w:rFonts w:ascii="Times New Roman" w:hAnsi="Times New Roman" w:cs="Times New Roman"/>
          <w:sz w:val="24"/>
          <w:szCs w:val="24"/>
        </w:rPr>
        <w:t xml:space="preserve"> </w:t>
      </w:r>
      <w:r w:rsidR="00C733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4BE7DE" w14:textId="3AEBBA29" w:rsidR="00296CF1" w:rsidRDefault="00974F4F" w:rsidP="00C73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>
        <w:rPr>
          <w:rFonts w:ascii="Times New Roman" w:hAnsi="Times New Roman" w:cs="Times New Roman"/>
          <w:sz w:val="24"/>
          <w:szCs w:val="24"/>
        </w:rPr>
        <w:t xml:space="preserve">    </w:t>
      </w:r>
      <w:r w:rsidR="00C73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3E2F56" w:rsidRPr="003E2F56">
        <w:rPr>
          <w:rFonts w:ascii="Times New Roman" w:hAnsi="Times New Roman" w:cs="Times New Roman"/>
          <w:sz w:val="24"/>
          <w:szCs w:val="24"/>
        </w:rPr>
        <w:t xml:space="preserve">Proiect de hotărâre privind </w:t>
      </w:r>
      <w:r w:rsidR="003E2F56" w:rsidRPr="003E2F56">
        <w:rPr>
          <w:rFonts w:ascii="Times New Roman" w:hAnsi="Times New Roman" w:cs="Times New Roman"/>
          <w:bCs/>
          <w:sz w:val="24"/>
          <w:szCs w:val="24"/>
        </w:rPr>
        <w:t xml:space="preserve">modificarea ” capitolului II privind cota de impozitare stabilită de Consiliul Local pentru anul 2026” din </w:t>
      </w:r>
      <w:r w:rsidR="003E2F56" w:rsidRPr="003E2F56">
        <w:rPr>
          <w:rFonts w:ascii="Times New Roman" w:hAnsi="Times New Roman" w:cs="Times New Roman"/>
          <w:sz w:val="24"/>
          <w:szCs w:val="24"/>
        </w:rPr>
        <w:t xml:space="preserve"> 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ANEXA la </w:t>
      </w:r>
      <w:proofErr w:type="spellStart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>Hotararea</w:t>
      </w:r>
      <w:proofErr w:type="spellEnd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Consiliului Local </w:t>
      </w:r>
      <w:proofErr w:type="spellStart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>Nadrag</w:t>
      </w:r>
      <w:proofErr w:type="spellEnd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nr. 96 din 23.12.2025 privind stabilirea impozitelor si taxelor locale, precum si a taxelor speciale, pe anul 2026 și tabelul </w:t>
      </w:r>
      <w:proofErr w:type="spellStart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>Cuprinzand</w:t>
      </w:r>
      <w:proofErr w:type="spellEnd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cotele, valorile impozabile, nivelurile impozitelor si taxelor locale, taxele speciale si amenzile care se stabilesc, se </w:t>
      </w:r>
      <w:r w:rsidR="003163AA" w:rsidRPr="003E2F56">
        <w:rPr>
          <w:rFonts w:ascii="Times New Roman" w:hAnsi="Times New Roman" w:cs="Times New Roman"/>
          <w:color w:val="000000"/>
          <w:sz w:val="24"/>
          <w:szCs w:val="24"/>
        </w:rPr>
        <w:t>actualizează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sau se </w:t>
      </w:r>
      <w:r w:rsidR="003163AA" w:rsidRPr="003E2F56">
        <w:rPr>
          <w:rFonts w:ascii="Times New Roman" w:hAnsi="Times New Roman" w:cs="Times New Roman"/>
          <w:color w:val="000000"/>
          <w:sz w:val="24"/>
          <w:szCs w:val="24"/>
        </w:rPr>
        <w:t>ajustează după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caz, de </w:t>
      </w:r>
      <w:proofErr w:type="spellStart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Consiliul Local al comunei </w:t>
      </w:r>
      <w:r w:rsidR="003163AA" w:rsidRPr="003E2F56">
        <w:rPr>
          <w:rFonts w:ascii="Times New Roman" w:hAnsi="Times New Roman" w:cs="Times New Roman"/>
          <w:color w:val="000000"/>
          <w:sz w:val="24"/>
          <w:szCs w:val="24"/>
        </w:rPr>
        <w:t>Nădrag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, in limitele si in </w:t>
      </w:r>
      <w:r w:rsidR="003163AA" w:rsidRPr="003E2F56"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titlului IX din Legea nr.227/2015 privind Codul fiscal </w:t>
      </w:r>
      <w:r w:rsidR="003163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Legea nr.227/2015 privind Codul fiscal- Titlul IX- impozite </w:t>
      </w:r>
      <w:proofErr w:type="spellStart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 xml:space="preserve"> taxe locale.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>respins cu 9 împotrivă, 1 vot pentru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E1D38C2" w14:textId="5A19673A" w:rsidR="003E2F56" w:rsidRPr="00650032" w:rsidRDefault="003D4A2B" w:rsidP="003E2F5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 </w:t>
      </w:r>
      <w:r w:rsidR="003E2F56">
        <w:rPr>
          <w:rFonts w:ascii="Times New Roman" w:hAnsi="Times New Roman" w:cs="Times New Roman"/>
          <w:sz w:val="24"/>
          <w:szCs w:val="24"/>
        </w:rPr>
        <w:t>P</w:t>
      </w:r>
      <w:r w:rsidR="003E2F56" w:rsidRPr="003E2F56">
        <w:rPr>
          <w:rFonts w:ascii="Times New Roman" w:hAnsi="Times New Roman" w:cs="Times New Roman"/>
          <w:sz w:val="24"/>
          <w:szCs w:val="24"/>
        </w:rPr>
        <w:t xml:space="preserve">roiect de </w:t>
      </w:r>
      <w:proofErr w:type="spellStart"/>
      <w:r w:rsidR="003E2F56" w:rsidRPr="003E2F56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="003E2F56" w:rsidRPr="003E2F56">
        <w:rPr>
          <w:rFonts w:ascii="Times New Roman" w:hAnsi="Times New Roman" w:cs="Times New Roman"/>
          <w:sz w:val="24"/>
          <w:szCs w:val="24"/>
        </w:rPr>
        <w:t xml:space="preserve"> privind acordarea unui ajutor constând în lemne de foc unor persoane vârstnice singure și familii/persoane fără venituri aflate în nevoie socială, care domiciliază pe raza comunei Nădrag</w:t>
      </w:r>
      <w:r w:rsidR="003E2F56">
        <w:rPr>
          <w:rFonts w:ascii="Times New Roman" w:hAnsi="Times New Roman" w:cs="Times New Roman"/>
          <w:sz w:val="24"/>
          <w:szCs w:val="24"/>
        </w:rPr>
        <w:t>)</w:t>
      </w:r>
      <w:r w:rsidR="00214003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E2F56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3E2F56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35E090D" w14:textId="5BBFC09C" w:rsidR="00104CA8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158CF17" w14:textId="5B561923" w:rsidR="003E2F56" w:rsidRDefault="003E2F56" w:rsidP="003E2F56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preotului din Crivina prin care solicită un ajutor financiar de 15.000 de lei pentru reparații la acoperișul bisericii. Primarul propune </w:t>
      </w:r>
      <w:r w:rsidR="00606162">
        <w:rPr>
          <w:rFonts w:ascii="Times New Roman" w:eastAsia="Times New Roman" w:hAnsi="Times New Roman" w:cs="Times New Roman"/>
          <w:sz w:val="24"/>
          <w:szCs w:val="24"/>
          <w:lang w:eastAsia="ro-RO"/>
        </w:rPr>
        <w:t>suma solicitată să fie cuprinsă în bugetul local pe anul 2026. Propunerea este aprobată cu 10 voturi pentru.</w:t>
      </w:r>
    </w:p>
    <w:p w14:paraId="10182DEE" w14:textId="27C70272" w:rsidR="00606162" w:rsidRDefault="00606162" w:rsidP="00606162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Există discuții privind </w:t>
      </w:r>
      <w:r w:rsidR="003163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cumpărarea de către locatari 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apartamentel</w:t>
      </w:r>
      <w:r w:rsidR="003163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 situate la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bl. 24, str. Grădiniței</w:t>
      </w:r>
      <w:r w:rsidR="003163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3163AA">
        <w:rPr>
          <w:rFonts w:ascii="Times New Roman" w:eastAsia="Times New Roman" w:hAnsi="Times New Roman" w:cs="Times New Roman"/>
          <w:sz w:val="24"/>
          <w:szCs w:val="24"/>
          <w:lang w:eastAsia="ro-RO"/>
        </w:rPr>
        <w:t>com</w:t>
      </w:r>
      <w:proofErr w:type="spellEnd"/>
      <w:r w:rsidR="003163AA">
        <w:rPr>
          <w:rFonts w:ascii="Times New Roman" w:eastAsia="Times New Roman" w:hAnsi="Times New Roman" w:cs="Times New Roman"/>
          <w:sz w:val="24"/>
          <w:szCs w:val="24"/>
          <w:lang w:eastAsia="ro-RO"/>
        </w:rPr>
        <w:t>. Nădrag. Primarul propune ca cei care sunt interesați să cumpere apartamentul în care sunt chiriași să depună o cerere și să plătească evaluarea indiferent dacă îl cumpără sau nu. Propunerea este aprobată cu 10 voturi pentru:</w:t>
      </w:r>
    </w:p>
    <w:p w14:paraId="24528978" w14:textId="0D70768C" w:rsidR="003163AA" w:rsidRDefault="003163AA" w:rsidP="00606162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Domnul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propunere achiziționarea unei centrale termice pe gaz pentru Cantina Școlii. Propunerea este aprobată pentru a fi introdusă pe lista de investiții pe anul 2026 cu 10 voturi pentru</w:t>
      </w:r>
    </w:p>
    <w:p w14:paraId="067116F5" w14:textId="2734FAA8" w:rsidR="004B2C0E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r w:rsidR="003163AA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3163AA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ședință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r w:rsidR="003163AA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sedință</w:t>
      </w:r>
      <w:proofErr w:type="spellEnd"/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3CD4424C" w:rsidR="00192BA1" w:rsidRPr="0070007F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Cristian-Ioan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 Dan Antoniu</w:t>
      </w:r>
    </w:p>
    <w:sectPr w:rsidR="00192BA1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1FB59C2"/>
    <w:multiLevelType w:val="hybridMultilevel"/>
    <w:tmpl w:val="8382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F00B6"/>
    <w:multiLevelType w:val="hybridMultilevel"/>
    <w:tmpl w:val="8642F1D2"/>
    <w:lvl w:ilvl="0" w:tplc="E258D04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760E4316"/>
    <w:multiLevelType w:val="hybridMultilevel"/>
    <w:tmpl w:val="D04C76D6"/>
    <w:lvl w:ilvl="0" w:tplc="F6D28B6A">
      <w:start w:val="10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2"/>
  </w:num>
  <w:num w:numId="2" w16cid:durableId="865870376">
    <w:abstractNumId w:val="32"/>
  </w:num>
  <w:num w:numId="3" w16cid:durableId="1280603454">
    <w:abstractNumId w:val="6"/>
  </w:num>
  <w:num w:numId="4" w16cid:durableId="1985574953">
    <w:abstractNumId w:val="42"/>
  </w:num>
  <w:num w:numId="5" w16cid:durableId="1079517371">
    <w:abstractNumId w:val="22"/>
  </w:num>
  <w:num w:numId="6" w16cid:durableId="1218664241">
    <w:abstractNumId w:val="10"/>
  </w:num>
  <w:num w:numId="7" w16cid:durableId="875001520">
    <w:abstractNumId w:val="47"/>
  </w:num>
  <w:num w:numId="8" w16cid:durableId="959654153">
    <w:abstractNumId w:val="20"/>
  </w:num>
  <w:num w:numId="9" w16cid:durableId="315762612">
    <w:abstractNumId w:val="7"/>
  </w:num>
  <w:num w:numId="10" w16cid:durableId="71700034">
    <w:abstractNumId w:val="29"/>
  </w:num>
  <w:num w:numId="11" w16cid:durableId="1468204061">
    <w:abstractNumId w:val="30"/>
  </w:num>
  <w:num w:numId="12" w16cid:durableId="779489412">
    <w:abstractNumId w:val="50"/>
  </w:num>
  <w:num w:numId="13" w16cid:durableId="697003765">
    <w:abstractNumId w:val="52"/>
  </w:num>
  <w:num w:numId="14" w16cid:durableId="1741637691">
    <w:abstractNumId w:val="17"/>
  </w:num>
  <w:num w:numId="15" w16cid:durableId="1819305409">
    <w:abstractNumId w:val="23"/>
  </w:num>
  <w:num w:numId="16" w16cid:durableId="392704433">
    <w:abstractNumId w:val="45"/>
  </w:num>
  <w:num w:numId="17" w16cid:durableId="1842041636">
    <w:abstractNumId w:val="49"/>
  </w:num>
  <w:num w:numId="18" w16cid:durableId="1872181458">
    <w:abstractNumId w:val="4"/>
  </w:num>
  <w:num w:numId="19" w16cid:durableId="1160191446">
    <w:abstractNumId w:val="40"/>
  </w:num>
  <w:num w:numId="20" w16cid:durableId="2140226685">
    <w:abstractNumId w:val="39"/>
  </w:num>
  <w:num w:numId="21" w16cid:durableId="816461021">
    <w:abstractNumId w:val="56"/>
  </w:num>
  <w:num w:numId="22" w16cid:durableId="1807429585">
    <w:abstractNumId w:val="38"/>
  </w:num>
  <w:num w:numId="23" w16cid:durableId="394595700">
    <w:abstractNumId w:val="38"/>
  </w:num>
  <w:num w:numId="24" w16cid:durableId="984967599">
    <w:abstractNumId w:val="8"/>
  </w:num>
  <w:num w:numId="25" w16cid:durableId="920525076">
    <w:abstractNumId w:val="19"/>
  </w:num>
  <w:num w:numId="26" w16cid:durableId="2001540825">
    <w:abstractNumId w:val="46"/>
  </w:num>
  <w:num w:numId="27" w16cid:durableId="741293409">
    <w:abstractNumId w:val="25"/>
  </w:num>
  <w:num w:numId="28" w16cid:durableId="717701056">
    <w:abstractNumId w:val="27"/>
  </w:num>
  <w:num w:numId="29" w16cid:durableId="105010176">
    <w:abstractNumId w:val="31"/>
  </w:num>
  <w:num w:numId="30" w16cid:durableId="2130927813">
    <w:abstractNumId w:val="3"/>
  </w:num>
  <w:num w:numId="31" w16cid:durableId="989746385">
    <w:abstractNumId w:val="13"/>
  </w:num>
  <w:num w:numId="32" w16cid:durableId="1095244098">
    <w:abstractNumId w:val="28"/>
  </w:num>
  <w:num w:numId="33" w16cid:durableId="1915821232">
    <w:abstractNumId w:val="55"/>
  </w:num>
  <w:num w:numId="34" w16cid:durableId="67025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7"/>
  </w:num>
  <w:num w:numId="36" w16cid:durableId="980304299">
    <w:abstractNumId w:val="11"/>
  </w:num>
  <w:num w:numId="37" w16cid:durableId="18292076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1"/>
  </w:num>
  <w:num w:numId="40" w16cid:durableId="537208687">
    <w:abstractNumId w:val="14"/>
  </w:num>
  <w:num w:numId="41" w16cid:durableId="1496727979">
    <w:abstractNumId w:val="36"/>
  </w:num>
  <w:num w:numId="42" w16cid:durableId="1403138148">
    <w:abstractNumId w:val="5"/>
  </w:num>
  <w:num w:numId="43" w16cid:durableId="1596330475">
    <w:abstractNumId w:val="53"/>
  </w:num>
  <w:num w:numId="44" w16cid:durableId="1371107024">
    <w:abstractNumId w:val="9"/>
  </w:num>
  <w:num w:numId="45" w16cid:durableId="32969099">
    <w:abstractNumId w:val="18"/>
  </w:num>
  <w:num w:numId="46" w16cid:durableId="413623380">
    <w:abstractNumId w:val="12"/>
  </w:num>
  <w:num w:numId="47" w16cid:durableId="456486099">
    <w:abstractNumId w:val="24"/>
  </w:num>
  <w:num w:numId="48" w16cid:durableId="324865360">
    <w:abstractNumId w:val="48"/>
  </w:num>
  <w:num w:numId="49" w16cid:durableId="1750420436">
    <w:abstractNumId w:val="1"/>
  </w:num>
  <w:num w:numId="50" w16cid:durableId="1082221517">
    <w:abstractNumId w:val="26"/>
  </w:num>
  <w:num w:numId="51" w16cid:durableId="1275600459">
    <w:abstractNumId w:val="37"/>
  </w:num>
  <w:num w:numId="52" w16cid:durableId="1305546569">
    <w:abstractNumId w:val="0"/>
  </w:num>
  <w:num w:numId="53" w16cid:durableId="15286424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1"/>
  </w:num>
  <w:num w:numId="55" w16cid:durableId="318000259">
    <w:abstractNumId w:val="35"/>
  </w:num>
  <w:num w:numId="56" w16cid:durableId="63143082">
    <w:abstractNumId w:val="2"/>
  </w:num>
  <w:num w:numId="57" w16cid:durableId="334966323">
    <w:abstractNumId w:val="43"/>
  </w:num>
  <w:num w:numId="58" w16cid:durableId="1511067515">
    <w:abstractNumId w:val="44"/>
  </w:num>
  <w:num w:numId="59" w16cid:durableId="1863088775">
    <w:abstractNumId w:val="34"/>
  </w:num>
  <w:num w:numId="60" w16cid:durableId="772087501">
    <w:abstractNumId w:val="15"/>
  </w:num>
  <w:num w:numId="61" w16cid:durableId="45834128">
    <w:abstractNumId w:val="33"/>
  </w:num>
  <w:num w:numId="62" w16cid:durableId="1884562677">
    <w:abstractNumId w:val="5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D4ED3"/>
    <w:rsid w:val="000D5AFD"/>
    <w:rsid w:val="000E0AFC"/>
    <w:rsid w:val="00104CA8"/>
    <w:rsid w:val="00110C53"/>
    <w:rsid w:val="00111D26"/>
    <w:rsid w:val="0011242D"/>
    <w:rsid w:val="001151CC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163AA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2F56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162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16776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E09"/>
    <w:rsid w:val="00B90251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159"/>
    <w:rsid w:val="00C60A76"/>
    <w:rsid w:val="00C63115"/>
    <w:rsid w:val="00C705F6"/>
    <w:rsid w:val="00C709AC"/>
    <w:rsid w:val="00C7335A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28FB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2025-08-20T07:24:00Z</cp:lastPrinted>
  <dcterms:created xsi:type="dcterms:W3CDTF">2026-03-10T08:05:00Z</dcterms:created>
  <dcterms:modified xsi:type="dcterms:W3CDTF">2026-03-10T08:05:00Z</dcterms:modified>
</cp:coreProperties>
</file>