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7C4F" w14:textId="77777777" w:rsidR="00257943" w:rsidRDefault="00257943" w:rsidP="00257943">
      <w:pPr>
        <w:tabs>
          <w:tab w:val="left" w:pos="7797"/>
        </w:tabs>
        <w:rPr>
          <w:lang w:val="ro-RO"/>
        </w:rPr>
      </w:pPr>
      <w:r>
        <w:rPr>
          <w:lang w:val="ro-RO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F59D5E" w14:textId="77777777" w:rsidR="00257943" w:rsidRDefault="00257943" w:rsidP="00257943">
      <w:pPr>
        <w:rPr>
          <w:lang w:val="ro-RO"/>
        </w:rPr>
      </w:pPr>
      <w:r>
        <w:rPr>
          <w:lang w:val="ro-RO"/>
        </w:rPr>
        <w:t>Judeţul Timiş</w:t>
      </w:r>
    </w:p>
    <w:p w14:paraId="05A3019C" w14:textId="77777777" w:rsidR="00257943" w:rsidRDefault="00257943" w:rsidP="00257943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</w:t>
      </w:r>
    </w:p>
    <w:p w14:paraId="598164B5" w14:textId="77777777" w:rsidR="00257943" w:rsidRDefault="00257943" w:rsidP="00257943">
      <w:pPr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</w:t>
      </w:r>
      <w:r>
        <w:rPr>
          <w:b/>
          <w:lang w:val="ro-RO"/>
        </w:rPr>
        <w:t xml:space="preserve">                       </w:t>
      </w:r>
    </w:p>
    <w:p w14:paraId="540165F2" w14:textId="41E8C248" w:rsidR="00257943" w:rsidRDefault="00257943" w:rsidP="00257943">
      <w:pPr>
        <w:tabs>
          <w:tab w:val="left" w:pos="3516"/>
          <w:tab w:val="center" w:pos="470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HOTARAREA nr. 9</w:t>
      </w:r>
      <w:r w:rsidR="00495F5D">
        <w:rPr>
          <w:b/>
          <w:lang w:val="ro-RO"/>
        </w:rPr>
        <w:t>5</w:t>
      </w:r>
    </w:p>
    <w:p w14:paraId="54B0C7DC" w14:textId="77777777" w:rsidR="00257943" w:rsidRDefault="00257943" w:rsidP="00257943">
      <w:pPr>
        <w:tabs>
          <w:tab w:val="left" w:pos="3516"/>
          <w:tab w:val="center" w:pos="470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din 11 decembrie 2025</w:t>
      </w:r>
    </w:p>
    <w:p w14:paraId="1CF01FB0" w14:textId="77777777" w:rsidR="00257943" w:rsidRDefault="00257943" w:rsidP="00257943">
      <w:pPr>
        <w:jc w:val="center"/>
        <w:rPr>
          <w:b/>
          <w:lang w:val="ro-RO"/>
        </w:rPr>
      </w:pPr>
    </w:p>
    <w:p w14:paraId="42FC5178" w14:textId="1C9D6FEA" w:rsidR="00257943" w:rsidRDefault="00257943" w:rsidP="00257943">
      <w:pPr>
        <w:jc w:val="both"/>
        <w:rPr>
          <w:rStyle w:val="Bodytext212pt"/>
          <w:rFonts w:eastAsiaTheme="majorEastAsia"/>
          <w:i w:val="0"/>
        </w:rPr>
      </w:pPr>
      <w:r>
        <w:rPr>
          <w:lang w:val="ro-RO"/>
        </w:rPr>
        <w:t xml:space="preserve">             Privind aprobarea</w:t>
      </w:r>
      <w:r w:rsidR="00DD4679">
        <w:rPr>
          <w:lang w:val="ro-RO"/>
        </w:rPr>
        <w:t xml:space="preserve"> </w:t>
      </w:r>
      <w:r w:rsidR="00DD4679">
        <w:rPr>
          <w:lang w:val="ro-RO"/>
        </w:rPr>
        <w:t>variantel</w:t>
      </w:r>
      <w:r w:rsidR="00DD4679">
        <w:rPr>
          <w:lang w:val="ro-RO"/>
        </w:rPr>
        <w:t>or</w:t>
      </w:r>
      <w:r w:rsidR="00DD4679">
        <w:rPr>
          <w:lang w:val="ro-RO"/>
        </w:rPr>
        <w:t xml:space="preserve"> de continuare a montării conductei de gaz pentru lucrarea </w:t>
      </w:r>
      <w:r w:rsidR="00DD4679" w:rsidRPr="00257943">
        <w:rPr>
          <w:lang w:val="ro-RO"/>
        </w:rPr>
        <w:t>“</w:t>
      </w:r>
      <w:r w:rsidR="00DD4679">
        <w:rPr>
          <w:lang w:val="ro-RO"/>
        </w:rPr>
        <w:t>Extindere retea gaze naturale și branșament gaze</w:t>
      </w:r>
      <w:r w:rsidR="00DD4679" w:rsidRPr="00257943">
        <w:rPr>
          <w:lang w:val="ro-RO"/>
        </w:rPr>
        <w:t>”</w:t>
      </w:r>
      <w:r w:rsidR="00DD4679">
        <w:rPr>
          <w:lang w:val="ro-RO"/>
        </w:rPr>
        <w:t xml:space="preserve"> situată în localitatea Nădrag, str. Școlii</w:t>
      </w:r>
      <w:r>
        <w:rPr>
          <w:lang w:val="ro-RO"/>
        </w:rPr>
        <w:t>.</w:t>
      </w:r>
      <w:r>
        <w:rPr>
          <w:rStyle w:val="Bodytext212pt"/>
          <w:rFonts w:eastAsiaTheme="majorEastAsia"/>
        </w:rPr>
        <w:t xml:space="preserve"> </w:t>
      </w:r>
    </w:p>
    <w:p w14:paraId="64CE3AB7" w14:textId="77777777" w:rsidR="00257943" w:rsidRPr="00DD4679" w:rsidRDefault="00257943" w:rsidP="00257943">
      <w:pPr>
        <w:rPr>
          <w:rFonts w:eastAsiaTheme="majorEastAsia"/>
          <w:u w:val="single"/>
          <w:lang w:val="ro-RO"/>
        </w:rPr>
      </w:pPr>
    </w:p>
    <w:p w14:paraId="56AF5B51" w14:textId="77777777" w:rsidR="00257943" w:rsidRDefault="00257943" w:rsidP="00257943">
      <w:pPr>
        <w:rPr>
          <w:lang w:val="ro-RO"/>
        </w:rPr>
      </w:pPr>
      <w:r>
        <w:rPr>
          <w:lang w:val="ro-RO"/>
        </w:rPr>
        <w:t xml:space="preserve">              Consiliul Local al comunei Nădrag, judeţul  Timiş;</w:t>
      </w:r>
    </w:p>
    <w:p w14:paraId="204F0E4A" w14:textId="536B47D8" w:rsidR="00257943" w:rsidRDefault="00257943" w:rsidP="00257943">
      <w:pPr>
        <w:rPr>
          <w:lang w:val="ro-RO"/>
        </w:rPr>
      </w:pPr>
      <w:r>
        <w:rPr>
          <w:lang w:val="ro-RO"/>
        </w:rPr>
        <w:t xml:space="preserve">              Având în vedere nota de santier nr. 1/28.11.2025 a constructorului SC Star P&amp;G SRL, referitoare la modul de executare a lucrării </w:t>
      </w:r>
      <w:r w:rsidRPr="00257943">
        <w:rPr>
          <w:lang w:val="ro-RO"/>
        </w:rPr>
        <w:t>“</w:t>
      </w:r>
      <w:r>
        <w:rPr>
          <w:lang w:val="ro-RO"/>
        </w:rPr>
        <w:t>Extindere retea gaze naturale și branșament gaze</w:t>
      </w:r>
      <w:r w:rsidRPr="00257943">
        <w:rPr>
          <w:lang w:val="ro-RO"/>
        </w:rPr>
        <w:t>”</w:t>
      </w:r>
      <w:r>
        <w:rPr>
          <w:lang w:val="ro-RO"/>
        </w:rPr>
        <w:t xml:space="preserve"> situată în localitatea Nădrag, str. Școlii;  </w:t>
      </w:r>
    </w:p>
    <w:p w14:paraId="13E3FAE3" w14:textId="15B620C0" w:rsidR="00257943" w:rsidRDefault="00257943" w:rsidP="00257943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Având în vedere referatul nr. 2856 / 11.12.2025  al primarului comunei Nădrag – iniţiator al proiectului de hotărâre;</w:t>
      </w:r>
    </w:p>
    <w:p w14:paraId="2C1C8D50" w14:textId="05311B6C" w:rsidR="00257943" w:rsidRDefault="00257943" w:rsidP="00257943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  Av</w:t>
      </w:r>
      <w:r>
        <w:rPr>
          <w:rFonts w:eastAsia="SimSun"/>
          <w:lang w:val="ro-RO" w:eastAsia="zh-CN"/>
        </w:rPr>
        <w:t>ând în vedere referatul  nr.2857 /11.12.2025 al compartimentului de specialitate;</w:t>
      </w:r>
    </w:p>
    <w:p w14:paraId="5E660E67" w14:textId="3A58A624" w:rsidR="00257943" w:rsidRDefault="00257943" w:rsidP="00257943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nr.2858 / 11.12.2025 al comisiei de specialitate a Consiliului Local;</w:t>
      </w:r>
    </w:p>
    <w:p w14:paraId="108D4E6F" w14:textId="77777777" w:rsidR="00257943" w:rsidRDefault="00257943" w:rsidP="00257943">
      <w:pPr>
        <w:jc w:val="both"/>
        <w:rPr>
          <w:lang w:val="it-IT"/>
        </w:rPr>
      </w:pPr>
      <w:r>
        <w:rPr>
          <w:lang w:val="it-IT"/>
        </w:rPr>
        <w:t xml:space="preserve">            Ținând cont de faptul că anunțul referitor la elaborarea proiectului de hotărâre a fost adus la cunoștința publicului. </w:t>
      </w:r>
    </w:p>
    <w:p w14:paraId="1806BF0F" w14:textId="77777777" w:rsidR="00257943" w:rsidRDefault="00257943" w:rsidP="00257943">
      <w:pPr>
        <w:jc w:val="both"/>
        <w:rPr>
          <w:lang w:val="it-IT"/>
        </w:rPr>
      </w:pPr>
      <w:r>
        <w:rPr>
          <w:lang w:val="it-IT"/>
        </w:rPr>
        <w:t xml:space="preserve">            Având în vedere că prezenta hotărâre este un act administrativ cu caracter normativ.</w:t>
      </w:r>
    </w:p>
    <w:p w14:paraId="55DC67E8" w14:textId="5C2B42FE" w:rsidR="00257943" w:rsidRDefault="00257943" w:rsidP="00257943">
      <w:pPr>
        <w:spacing w:line="252" w:lineRule="auto"/>
        <w:jc w:val="both"/>
      </w:pPr>
      <w:r>
        <w:rPr>
          <w:lang w:val="it-IT"/>
        </w:rPr>
        <w:t xml:space="preserve">            </w:t>
      </w:r>
      <w:r>
        <w:t>În temeiul prevederilor art. 129 alin.(2) lit.d) alin. (7) lit.n) şi art. 139 alin. (1) din OUG nr. 57/2019 – Codul administrativ.</w:t>
      </w:r>
    </w:p>
    <w:p w14:paraId="038B17BC" w14:textId="77777777" w:rsidR="00257943" w:rsidRDefault="00257943" w:rsidP="00257943">
      <w:pPr>
        <w:jc w:val="both"/>
      </w:pPr>
      <w:r>
        <w:t xml:space="preserve">             </w:t>
      </w:r>
      <w:r>
        <w:rPr>
          <w:lang w:val="ro-RO"/>
        </w:rPr>
        <w:t xml:space="preserve"> În temeiul art. 196 alin .(1) lit. a) din  </w:t>
      </w:r>
      <w:r>
        <w:t xml:space="preserve">OUG nr. 57/2019 – Codul administrativ.   </w:t>
      </w:r>
    </w:p>
    <w:p w14:paraId="0A1A42B8" w14:textId="77777777" w:rsidR="00257943" w:rsidRDefault="00257943" w:rsidP="00257943">
      <w:pPr>
        <w:jc w:val="both"/>
      </w:pPr>
      <w:r>
        <w:t xml:space="preserve">         </w:t>
      </w:r>
    </w:p>
    <w:p w14:paraId="2C7E41E5" w14:textId="77777777" w:rsidR="00257943" w:rsidRDefault="00257943" w:rsidP="00257943">
      <w:pPr>
        <w:spacing w:line="360" w:lineRule="auto"/>
        <w:ind w:firstLine="851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HOTĂRĂŞTE :</w:t>
      </w:r>
    </w:p>
    <w:p w14:paraId="02B2B8C0" w14:textId="707C5A77" w:rsidR="00257943" w:rsidRDefault="00257943" w:rsidP="00257943">
      <w:pPr>
        <w:jc w:val="both"/>
        <w:rPr>
          <w:lang w:val="ro-RO"/>
        </w:rPr>
      </w:pPr>
      <w:r>
        <w:rPr>
          <w:b/>
          <w:lang w:val="ro-RO"/>
        </w:rPr>
        <w:t xml:space="preserve">              Art. 1 </w:t>
      </w:r>
      <w:r>
        <w:rPr>
          <w:lang w:val="ro-RO"/>
        </w:rPr>
        <w:t xml:space="preserve">Se aprobă variantele de </w:t>
      </w:r>
      <w:r w:rsidR="00355A48">
        <w:rPr>
          <w:lang w:val="ro-RO"/>
        </w:rPr>
        <w:t>continuare a montării</w:t>
      </w:r>
      <w:r>
        <w:rPr>
          <w:lang w:val="ro-RO"/>
        </w:rPr>
        <w:t xml:space="preserve"> conductei de gaz pentru lucrarea </w:t>
      </w:r>
      <w:r w:rsidRPr="00257943">
        <w:rPr>
          <w:lang w:val="ro-RO"/>
        </w:rPr>
        <w:t>“</w:t>
      </w:r>
      <w:r>
        <w:rPr>
          <w:lang w:val="ro-RO"/>
        </w:rPr>
        <w:t>Extindere retea gaze naturale și branșament gaze</w:t>
      </w:r>
      <w:r w:rsidRPr="00257943">
        <w:rPr>
          <w:lang w:val="ro-RO"/>
        </w:rPr>
        <w:t>”</w:t>
      </w:r>
      <w:r>
        <w:rPr>
          <w:lang w:val="ro-RO"/>
        </w:rPr>
        <w:t xml:space="preserve"> situată în localitatea Nădrag, str. Școlii, după cum urmează:</w:t>
      </w:r>
    </w:p>
    <w:p w14:paraId="6A75655E" w14:textId="4D054E2C" w:rsidR="00257943" w:rsidRDefault="00257943" w:rsidP="0025794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Montare conductă aeriană din OL.</w:t>
      </w:r>
    </w:p>
    <w:p w14:paraId="430BAE53" w14:textId="3E118238" w:rsidR="00257943" w:rsidRPr="00257943" w:rsidRDefault="00257943" w:rsidP="00257943">
      <w:pPr>
        <w:pStyle w:val="Listparagraf"/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În cazul în care varianta a) nu este posibilă se aprobă montarea conductei în carosabil dar numai cu condiția refacerii în totalitate îmbrăcăminții asfaltice a benzii de circulație la Stada Școlii.</w:t>
      </w:r>
    </w:p>
    <w:p w14:paraId="322B8FCD" w14:textId="3CAD77CB" w:rsidR="00257943" w:rsidRDefault="00257943" w:rsidP="00257943">
      <w:pPr>
        <w:jc w:val="both"/>
        <w:rPr>
          <w:lang w:val="ro-RO"/>
        </w:rPr>
      </w:pPr>
      <w:r>
        <w:rPr>
          <w:rFonts w:eastAsia="SimSun"/>
          <w:b/>
          <w:lang w:val="it-IT" w:eastAsia="zh-CN"/>
        </w:rPr>
        <w:t xml:space="preserve">            Art. 2   </w:t>
      </w:r>
      <w:r>
        <w:rPr>
          <w:rFonts w:eastAsia="SimSun"/>
          <w:lang w:val="it-IT" w:eastAsia="zh-CN"/>
        </w:rPr>
        <w:t>Prezenta hotărâre a fost adoptată cu 11 voturi pentru,</w:t>
      </w:r>
      <w:r>
        <w:t xml:space="preserve"> fiind prezenti  toti  cei 11 membri ai consiliului local. </w:t>
      </w:r>
    </w:p>
    <w:p w14:paraId="4C3889A8" w14:textId="377A5912" w:rsidR="00257943" w:rsidRDefault="00257943" w:rsidP="00257943">
      <w:pPr>
        <w:rPr>
          <w:lang w:val="ro-RO"/>
        </w:rPr>
      </w:pPr>
      <w:r>
        <w:rPr>
          <w:b/>
          <w:lang w:val="ro-RO"/>
        </w:rPr>
        <w:t xml:space="preserve">             Art. 3  </w:t>
      </w:r>
      <w:r>
        <w:rPr>
          <w:lang w:val="ro-RO"/>
        </w:rPr>
        <w:t>Prezenta hotărâre se comunică:</w:t>
      </w:r>
    </w:p>
    <w:p w14:paraId="3005D83C" w14:textId="77777777" w:rsidR="00257943" w:rsidRDefault="00257943" w:rsidP="00257943">
      <w:pPr>
        <w:rPr>
          <w:lang w:val="ro-RO"/>
        </w:rPr>
      </w:pPr>
      <w:r>
        <w:rPr>
          <w:lang w:val="ro-RO"/>
        </w:rPr>
        <w:t xml:space="preserve">                  - Instituţiei Prefectului judeţului Timiş.</w:t>
      </w:r>
    </w:p>
    <w:p w14:paraId="6B454658" w14:textId="52C65C91" w:rsidR="00257943" w:rsidRDefault="00257943" w:rsidP="00257943">
      <w:pPr>
        <w:rPr>
          <w:lang w:val="ro-RO"/>
        </w:rPr>
      </w:pPr>
      <w:r>
        <w:rPr>
          <w:lang w:val="ro-RO"/>
        </w:rPr>
        <w:t xml:space="preserve">                 -  Primarului comunei Nădrag.</w:t>
      </w:r>
    </w:p>
    <w:p w14:paraId="096D8AFB" w14:textId="1EDA03BD" w:rsidR="00257943" w:rsidRDefault="00257943" w:rsidP="00257943">
      <w:pPr>
        <w:rPr>
          <w:lang w:val="ro-RO"/>
        </w:rPr>
      </w:pPr>
      <w:r>
        <w:rPr>
          <w:lang w:val="ro-RO"/>
        </w:rPr>
        <w:t xml:space="preserve">                 -  SC STAR P@G SRL </w:t>
      </w:r>
    </w:p>
    <w:p w14:paraId="6A8D208F" w14:textId="77777777" w:rsidR="00257943" w:rsidRDefault="00257943" w:rsidP="00257943">
      <w:pPr>
        <w:rPr>
          <w:lang w:val="ro-RO"/>
        </w:rPr>
      </w:pPr>
      <w:r>
        <w:rPr>
          <w:lang w:val="ro-RO"/>
        </w:rPr>
        <w:t xml:space="preserve">                 -  Afisare</w:t>
      </w:r>
    </w:p>
    <w:p w14:paraId="43270862" w14:textId="77777777" w:rsidR="00257943" w:rsidRDefault="00257943" w:rsidP="00257943">
      <w:pPr>
        <w:rPr>
          <w:lang w:val="ro-RO"/>
        </w:rPr>
      </w:pPr>
    </w:p>
    <w:p w14:paraId="4B7969CC" w14:textId="77777777" w:rsidR="00257943" w:rsidRDefault="00257943" w:rsidP="00257943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Preşedinte şedinţă</w:t>
      </w:r>
    </w:p>
    <w:p w14:paraId="0BDC9AEB" w14:textId="77777777" w:rsidR="00257943" w:rsidRDefault="00257943" w:rsidP="00257943">
      <w:pPr>
        <w:jc w:val="both"/>
        <w:rPr>
          <w:lang w:val="fr-FR" w:eastAsia="zh-CN"/>
        </w:rPr>
      </w:pPr>
      <w:r>
        <w:rPr>
          <w:lang w:val="ro-RO"/>
        </w:rPr>
        <w:t xml:space="preserve">                                                                                            </w:t>
      </w:r>
      <w:r>
        <w:rPr>
          <w:lang w:val="fr-FR" w:eastAsia="zh-CN"/>
        </w:rPr>
        <w:t>Schöner Emil-Alexandru</w:t>
      </w:r>
    </w:p>
    <w:p w14:paraId="292FDAC0" w14:textId="77777777" w:rsidR="00257943" w:rsidRDefault="00257943" w:rsidP="00257943">
      <w:pPr>
        <w:jc w:val="both"/>
        <w:rPr>
          <w:lang w:val="ro-RO"/>
        </w:rPr>
      </w:pPr>
    </w:p>
    <w:p w14:paraId="19A72B04" w14:textId="2CCE3411" w:rsidR="00FD0999" w:rsidRPr="00257943" w:rsidRDefault="00257943" w:rsidP="00257943">
      <w:pPr>
        <w:jc w:val="both"/>
        <w:rPr>
          <w:lang w:val="ro-RO"/>
        </w:rPr>
      </w:pPr>
      <w:r>
        <w:rPr>
          <w:lang w:val="ro-RO"/>
        </w:rPr>
        <w:t>Contrasemnează secretar general : Wagner Dan Antoniu</w:t>
      </w:r>
    </w:p>
    <w:sectPr w:rsidR="00FD0999" w:rsidRPr="0025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4C15"/>
    <w:multiLevelType w:val="hybridMultilevel"/>
    <w:tmpl w:val="01322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00264"/>
    <w:multiLevelType w:val="hybridMultilevel"/>
    <w:tmpl w:val="DEA26F30"/>
    <w:lvl w:ilvl="0" w:tplc="0418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06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7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5E"/>
    <w:rsid w:val="00257943"/>
    <w:rsid w:val="00290C5E"/>
    <w:rsid w:val="00355A48"/>
    <w:rsid w:val="00417C50"/>
    <w:rsid w:val="00495F5D"/>
    <w:rsid w:val="00595401"/>
    <w:rsid w:val="006461BF"/>
    <w:rsid w:val="007E3260"/>
    <w:rsid w:val="009C4624"/>
    <w:rsid w:val="009D1C32"/>
    <w:rsid w:val="00A949F4"/>
    <w:rsid w:val="00DD4679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D63A"/>
  <w15:chartTrackingRefBased/>
  <w15:docId w15:val="{022C6403-C137-421F-B3B4-2A615EB2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4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0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0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0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0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0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0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0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0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0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0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0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0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0C5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0C5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0C5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0C5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0C5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0C5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0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90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0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0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0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90C5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90C5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90C5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0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0C5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0C5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5794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val="en-GB" w:eastAsia="zh-CN" w:bidi="hi-IN"/>
      <w14:ligatures w14:val="none"/>
    </w:rPr>
  </w:style>
  <w:style w:type="character" w:customStyle="1" w:styleId="Bodytext212pt">
    <w:name w:val="Body text (2) + 12 pt"/>
    <w:aliases w:val="Bold"/>
    <w:rsid w:val="00257943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6</cp:revision>
  <cp:lastPrinted>2025-12-15T06:55:00Z</cp:lastPrinted>
  <dcterms:created xsi:type="dcterms:W3CDTF">2025-12-15T06:36:00Z</dcterms:created>
  <dcterms:modified xsi:type="dcterms:W3CDTF">2025-12-15T07:01:00Z</dcterms:modified>
</cp:coreProperties>
</file>