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5AB9" w14:textId="77777777" w:rsidR="008F41E0" w:rsidRDefault="008F41E0" w:rsidP="008F4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omânia                                                                                                                                                                                                   </w:t>
      </w:r>
    </w:p>
    <w:p w14:paraId="29625E86" w14:textId="77777777" w:rsidR="008F41E0" w:rsidRDefault="008F41E0" w:rsidP="008F4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 Timiş</w:t>
      </w:r>
    </w:p>
    <w:p w14:paraId="3DD10310" w14:textId="77777777" w:rsidR="008F41E0" w:rsidRDefault="008F41E0" w:rsidP="008F4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</w:t>
      </w:r>
    </w:p>
    <w:p w14:paraId="454879C6" w14:textId="28885E6B" w:rsidR="008F41E0" w:rsidRDefault="008F41E0" w:rsidP="008F4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748AF5" w14:textId="4B42C93D" w:rsidR="008F41E0" w:rsidRDefault="008F41E0" w:rsidP="008F4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HOTĂRÂREA nr. 92</w:t>
      </w:r>
    </w:p>
    <w:p w14:paraId="7A038D4D" w14:textId="7FDF6343" w:rsidR="008F41E0" w:rsidRDefault="008F41E0" w:rsidP="008F4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din 11 decembrie 2025  </w:t>
      </w:r>
    </w:p>
    <w:p w14:paraId="7550BAEE" w14:textId="77777777" w:rsidR="008F41E0" w:rsidRDefault="008F41E0" w:rsidP="008F4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</w:t>
      </w:r>
    </w:p>
    <w:p w14:paraId="2FAA642E" w14:textId="3BD49685" w:rsidR="008F41E0" w:rsidRDefault="008F41E0" w:rsidP="008F4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Privind</w:t>
      </w:r>
      <w:r w:rsidRPr="008F41E0">
        <w:rPr>
          <w:lang w:val="ro-RO"/>
        </w:rPr>
        <w:t xml:space="preserve"> </w:t>
      </w:r>
      <w:r w:rsidRPr="008F41E0">
        <w:rPr>
          <w:rFonts w:ascii="Times New Roman" w:hAnsi="Times New Roman" w:cs="Times New Roman"/>
          <w:lang w:val="ro-RO"/>
        </w:rPr>
        <w:t>aprobarea</w:t>
      </w:r>
      <w:r w:rsidRPr="008F41E0">
        <w:rPr>
          <w:rFonts w:ascii="Times New Roman" w:eastAsia="PMingLiU" w:hAnsi="Times New Roman" w:cs="Times New Roman"/>
          <w:lang w:val="ro-RO"/>
        </w:rPr>
        <w:t xml:space="preserve"> vânzării directe către titularul contractului de închiriere a  locuinţei situate în localitatea Nădrag, strada Poieni nr. 1, ap. 1.</w:t>
      </w:r>
      <w:r w:rsidRPr="008F41E0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0DD11F50" w14:textId="77777777" w:rsidR="008F41E0" w:rsidRPr="008F41E0" w:rsidRDefault="008F41E0" w:rsidP="008F4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6D206F0" w14:textId="77777777" w:rsidR="008F41E0" w:rsidRDefault="008F41E0" w:rsidP="008F4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Consiliul Local al comunei Nădrag judeţul Timiş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;</w:t>
      </w:r>
    </w:p>
    <w:p w14:paraId="3260F0F1" w14:textId="42847CFF" w:rsidR="008F41E0" w:rsidRPr="009B1BC4" w:rsidRDefault="008F41E0" w:rsidP="008F41E0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</w:t>
      </w:r>
      <w:r w:rsidRPr="00214AC5">
        <w:rPr>
          <w:rFonts w:ascii="Times New Roman" w:hAnsi="Times New Roman"/>
          <w:lang w:val="it-IT"/>
        </w:rPr>
        <w:t>Av</w:t>
      </w:r>
      <w:r w:rsidRPr="00214AC5">
        <w:rPr>
          <w:rFonts w:ascii="Times New Roman" w:hAnsi="Times New Roman"/>
          <w:lang w:val="ro-RO"/>
        </w:rPr>
        <w:t xml:space="preserve">ând în vedere solicitarea de cumpărare a </w:t>
      </w:r>
      <w:r>
        <w:rPr>
          <w:rFonts w:ascii="Times New Roman" w:hAnsi="Times New Roman"/>
          <w:lang w:val="ro-RO"/>
        </w:rPr>
        <w:t>locuinței</w:t>
      </w:r>
      <w:r w:rsidRPr="00214AC5">
        <w:rPr>
          <w:rFonts w:ascii="Times New Roman" w:hAnsi="Times New Roman"/>
          <w:lang w:val="ro-RO"/>
        </w:rPr>
        <w:t xml:space="preserve"> </w:t>
      </w:r>
      <w:r w:rsidRPr="008F41E0">
        <w:rPr>
          <w:rFonts w:ascii="Times New Roman" w:eastAsia="PMingLiU" w:hAnsi="Times New Roman" w:cs="Times New Roman"/>
          <w:lang w:val="ro-RO"/>
        </w:rPr>
        <w:t>situate în localitatea Nădrag, strada Poieni nr. 1, ap. 1.</w:t>
      </w:r>
      <w:r w:rsidRPr="008F41E0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</w:t>
      </w:r>
      <w:r w:rsidRPr="00214AC5">
        <w:rPr>
          <w:rFonts w:ascii="Times New Roman" w:hAnsi="Times New Roman"/>
          <w:lang w:val="ro-RO"/>
        </w:rPr>
        <w:t>proprietate a Primăriei Nădrag, solicitare formulată de titular</w:t>
      </w:r>
      <w:r>
        <w:rPr>
          <w:rFonts w:ascii="Times New Roman" w:hAnsi="Times New Roman"/>
          <w:lang w:val="ro-RO"/>
        </w:rPr>
        <w:t>ul</w:t>
      </w:r>
      <w:r w:rsidRPr="00214AC5">
        <w:rPr>
          <w:rFonts w:ascii="Times New Roman" w:hAnsi="Times New Roman"/>
          <w:lang w:val="ro-RO"/>
        </w:rPr>
        <w:t xml:space="preserve">  contract</w:t>
      </w:r>
      <w:r>
        <w:rPr>
          <w:rFonts w:ascii="Times New Roman" w:hAnsi="Times New Roman"/>
          <w:lang w:val="ro-RO"/>
        </w:rPr>
        <w:t>ului</w:t>
      </w:r>
      <w:r w:rsidRPr="00214AC5">
        <w:rPr>
          <w:rFonts w:ascii="Times New Roman" w:hAnsi="Times New Roman"/>
          <w:lang w:val="ro-RO"/>
        </w:rPr>
        <w:t xml:space="preserve"> de închiriere a respective</w:t>
      </w:r>
      <w:r>
        <w:rPr>
          <w:rFonts w:ascii="Times New Roman" w:hAnsi="Times New Roman"/>
          <w:lang w:val="ro-RO"/>
        </w:rPr>
        <w:t>i</w:t>
      </w:r>
      <w:r w:rsidRPr="00214AC5">
        <w:rPr>
          <w:rFonts w:ascii="Times New Roman" w:hAnsi="Times New Roman"/>
          <w:lang w:val="ro-RO"/>
        </w:rPr>
        <w:t xml:space="preserve"> locuinţe.</w:t>
      </w:r>
    </w:p>
    <w:p w14:paraId="4C081987" w14:textId="6967CC4B" w:rsidR="008F41E0" w:rsidRDefault="008F41E0" w:rsidP="008F41E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 Având în vedere referatul nr.</w:t>
      </w:r>
      <w:r w:rsidR="009952FD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2828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/ </w:t>
      </w:r>
      <w:r w:rsidR="00875519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09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</w:t>
      </w:r>
      <w:r w:rsidR="009B1BC4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12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.2025 al primarului comunei Nădrag – iniţiator al proiectului de hotărâre;</w:t>
      </w:r>
    </w:p>
    <w:p w14:paraId="6DC830EC" w14:textId="2E667402" w:rsidR="008F41E0" w:rsidRDefault="008F41E0" w:rsidP="008F41E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Av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 în vedere referatul  nr.</w:t>
      </w:r>
      <w:r w:rsidR="009952FD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2829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/</w:t>
      </w:r>
      <w:r w:rsidR="00875519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09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</w:t>
      </w:r>
      <w:r w:rsidR="009B1BC4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12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 2025 al compartimentului de specialitate;</w:t>
      </w:r>
    </w:p>
    <w:p w14:paraId="3409C89E" w14:textId="41A5F7C1" w:rsidR="008F41E0" w:rsidRDefault="008F41E0" w:rsidP="008F41E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</w:t>
      </w:r>
      <w:r w:rsidR="000B2549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Având în vedere avizul favorabil nr.</w:t>
      </w:r>
      <w:r w:rsidR="009952FD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2830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din </w:t>
      </w:r>
      <w:r w:rsidR="00875519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09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</w:t>
      </w:r>
      <w:r w:rsidR="009B1BC4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.2025 al comisiei de specialitate a consiliului local;</w:t>
      </w:r>
    </w:p>
    <w:p w14:paraId="55119625" w14:textId="7FB29872" w:rsidR="000B2549" w:rsidRDefault="000B2549" w:rsidP="000B2549">
      <w:pPr>
        <w:spacing w:after="0" w:line="240" w:lineRule="auto"/>
        <w:jc w:val="both"/>
        <w:rPr>
          <w:rFonts w:ascii="Times New Roman" w:hAnsi="Times New Roman"/>
          <w:kern w:val="0"/>
          <w:lang w:val="it-IT"/>
        </w:rPr>
      </w:pPr>
      <w:r>
        <w:rPr>
          <w:rFonts w:ascii="Times New Roman" w:hAnsi="Times New Roman"/>
          <w:kern w:val="0"/>
          <w:lang w:val="it-IT"/>
        </w:rPr>
        <w:t xml:space="preserve">             Ținând cont de faptul că anunțul referitor la elaborarea proiectului de hotărâre a fost adus la cunoștința publicului. </w:t>
      </w:r>
    </w:p>
    <w:p w14:paraId="3BB620B5" w14:textId="1A54EBB6" w:rsidR="000B2549" w:rsidRPr="000B2549" w:rsidRDefault="000B2549" w:rsidP="000B2549">
      <w:pPr>
        <w:spacing w:after="0" w:line="240" w:lineRule="auto"/>
        <w:jc w:val="both"/>
        <w:rPr>
          <w:rFonts w:ascii="Times New Roman" w:hAnsi="Times New Roman"/>
          <w:kern w:val="0"/>
          <w:lang w:val="it-IT"/>
        </w:rPr>
      </w:pPr>
      <w:r>
        <w:rPr>
          <w:rFonts w:ascii="Times New Roman" w:hAnsi="Times New Roman"/>
          <w:kern w:val="0"/>
          <w:lang w:val="it-IT"/>
        </w:rPr>
        <w:t xml:space="preserve">             Având în vedere că prezenta hotărâre este un act administrativ cu caracter normativ.</w:t>
      </w:r>
    </w:p>
    <w:p w14:paraId="76622B0A" w14:textId="77777777" w:rsidR="008F41E0" w:rsidRDefault="008F41E0" w:rsidP="008F41E0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Având în vedere prevederile art. 364 </w:t>
      </w:r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din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2F1A1013" w14:textId="77777777" w:rsidR="008F41E0" w:rsidRDefault="008F41E0" w:rsidP="008F41E0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În temeiul prevederilor art. 129 alin. (6) lit. b) şi art.139 alin . (2) din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6D9B042D" w14:textId="46E375BD" w:rsidR="008F41E0" w:rsidRPr="000B2549" w:rsidRDefault="008F41E0" w:rsidP="000B254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</w:p>
    <w:p w14:paraId="6EFC219D" w14:textId="77777777" w:rsidR="008F41E0" w:rsidRDefault="008F41E0" w:rsidP="008F4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 O T Ă R Ă Ş T E </w:t>
      </w:r>
      <w:r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216A1623" w14:textId="1D0BFE3A" w:rsidR="00C94B7B" w:rsidRDefault="008F41E0" w:rsidP="000B2549">
      <w:pPr>
        <w:tabs>
          <w:tab w:val="left" w:pos="5082"/>
        </w:tabs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1 </w:t>
      </w:r>
      <w:r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>Se aprobă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vânzarea directă</w:t>
      </w:r>
      <w:r w:rsidR="00297E3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către dl. Crețu Ion , titularul contractului de închiriere,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  </w:t>
      </w:r>
      <w:r w:rsidR="00297E3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locuinței situate la adresa </w:t>
      </w:r>
      <w:r w:rsidR="00297E3A" w:rsidRPr="00297E3A">
        <w:rPr>
          <w:rFonts w:ascii="Times New Roman" w:hAnsi="Times New Roman"/>
          <w:lang w:val="ro-RO"/>
        </w:rPr>
        <w:t>Comuna Nădrag, localitatea Nădrag, str. Poieni nr. 1,  ap. 1  judeţul Timiş., având următoarele date de identifficare:</w:t>
      </w:r>
      <w:r w:rsidR="000B2549">
        <w:rPr>
          <w:rFonts w:ascii="Times New Roman" w:hAnsi="Times New Roman"/>
          <w:lang w:val="ro-RO"/>
        </w:rPr>
        <w:t xml:space="preserve"> </w:t>
      </w:r>
      <w:r w:rsidR="00297E3A" w:rsidRPr="00297E3A">
        <w:rPr>
          <w:rFonts w:ascii="Times New Roman" w:hAnsi="Times New Roman"/>
          <w:lang w:val="ro-RO"/>
        </w:rPr>
        <w:t>Ap</w:t>
      </w:r>
      <w:r w:rsidR="00297E3A">
        <w:rPr>
          <w:rFonts w:ascii="Times New Roman" w:hAnsi="Times New Roman"/>
          <w:lang w:val="ro-RO"/>
        </w:rPr>
        <w:t xml:space="preserve">artament 1 înscris în  </w:t>
      </w:r>
      <w:r w:rsidR="00297E3A" w:rsidRPr="00297E3A">
        <w:rPr>
          <w:rFonts w:ascii="Times New Roman" w:hAnsi="Times New Roman"/>
          <w:lang w:val="ro-RO"/>
        </w:rPr>
        <w:t>CF 400424-C1-U</w:t>
      </w:r>
      <w:r w:rsidR="00297E3A">
        <w:rPr>
          <w:rFonts w:ascii="Times New Roman" w:hAnsi="Times New Roman"/>
          <w:lang w:val="ro-RO"/>
        </w:rPr>
        <w:t>1</w:t>
      </w:r>
      <w:r w:rsidR="00297E3A" w:rsidRPr="00297E3A">
        <w:rPr>
          <w:rFonts w:ascii="Times New Roman" w:hAnsi="Times New Roman"/>
          <w:lang w:val="ro-RO"/>
        </w:rPr>
        <w:t xml:space="preserve"> Nădrag, suprafața utilă </w:t>
      </w:r>
      <w:r w:rsidR="00297E3A">
        <w:rPr>
          <w:rFonts w:ascii="Times New Roman" w:hAnsi="Times New Roman"/>
          <w:lang w:val="ro-RO"/>
        </w:rPr>
        <w:t>44,6</w:t>
      </w:r>
      <w:r w:rsidR="00297E3A" w:rsidRPr="00297E3A">
        <w:rPr>
          <w:rFonts w:ascii="Times New Roman" w:hAnsi="Times New Roman"/>
          <w:lang w:val="ro-RO"/>
        </w:rPr>
        <w:t xml:space="preserve"> mp;  suprafața construita </w:t>
      </w:r>
      <w:r w:rsidR="00C94B7B">
        <w:rPr>
          <w:rFonts w:ascii="Times New Roman" w:hAnsi="Times New Roman"/>
          <w:lang w:val="ro-RO"/>
        </w:rPr>
        <w:t>53,52 mp.</w:t>
      </w:r>
      <w:r w:rsidR="00297E3A" w:rsidRPr="00297E3A">
        <w:rPr>
          <w:rFonts w:ascii="Times New Roman" w:hAnsi="Times New Roman"/>
          <w:lang w:val="ro-RO"/>
        </w:rPr>
        <w:t xml:space="preserve"> ( suprafața utilă x 1,2); Cota parte bunuri comune </w:t>
      </w:r>
      <w:r w:rsidR="00297E3A">
        <w:rPr>
          <w:rFonts w:ascii="Times New Roman" w:hAnsi="Times New Roman"/>
          <w:lang w:val="ro-RO"/>
        </w:rPr>
        <w:t>9</w:t>
      </w:r>
      <w:r w:rsidR="00297E3A" w:rsidRPr="00297E3A">
        <w:rPr>
          <w:rFonts w:ascii="Times New Roman" w:hAnsi="Times New Roman"/>
          <w:lang w:val="ro-RO"/>
        </w:rPr>
        <w:t>,</w:t>
      </w:r>
      <w:r w:rsidR="00297E3A">
        <w:rPr>
          <w:rFonts w:ascii="Times New Roman" w:hAnsi="Times New Roman"/>
          <w:lang w:val="ro-RO"/>
        </w:rPr>
        <w:t>38</w:t>
      </w:r>
      <w:r w:rsidR="00297E3A" w:rsidRPr="00297E3A">
        <w:rPr>
          <w:rFonts w:ascii="Times New Roman" w:hAnsi="Times New Roman"/>
          <w:lang w:val="ro-RO"/>
        </w:rPr>
        <w:t xml:space="preserve"> %; Teren </w:t>
      </w:r>
      <w:r w:rsidR="00297E3A">
        <w:rPr>
          <w:rFonts w:ascii="Times New Roman" w:hAnsi="Times New Roman"/>
          <w:lang w:val="ro-RO"/>
        </w:rPr>
        <w:t>101</w:t>
      </w:r>
      <w:r w:rsidR="00297E3A" w:rsidRPr="00297E3A">
        <w:rPr>
          <w:rFonts w:ascii="Times New Roman" w:hAnsi="Times New Roman"/>
          <w:lang w:val="ro-RO"/>
        </w:rPr>
        <w:t>/1.079 mp.</w:t>
      </w:r>
    </w:p>
    <w:p w14:paraId="4936BB3D" w14:textId="3FF07CB5" w:rsidR="008F41E0" w:rsidRPr="00C94B7B" w:rsidRDefault="00C94B7B" w:rsidP="00C94B7B">
      <w:pPr>
        <w:tabs>
          <w:tab w:val="left" w:pos="456"/>
          <w:tab w:val="center" w:pos="1235"/>
        </w:tabs>
        <w:spacing w:after="0" w:line="24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</w:t>
      </w:r>
      <w:r w:rsidR="008F41E0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2  </w:t>
      </w:r>
      <w:r w:rsidR="008F41E0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Se aprobă prețul vânzării la valoarea de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33.390</w:t>
      </w:r>
      <w:r w:rsidR="008F41E0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lei  stabilită pe baza  raportului de evaluare întocmit de evaluatorul autorizat Mita Dan. </w:t>
      </w:r>
    </w:p>
    <w:p w14:paraId="53B9DC4A" w14:textId="0BC341CE" w:rsidR="008F41E0" w:rsidRDefault="008F41E0" w:rsidP="008F41E0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           Art. 3 </w:t>
      </w:r>
      <w:r>
        <w:rPr>
          <w:rFonts w:ascii="Times New Roman" w:hAnsi="Times New Roman"/>
          <w:lang w:val="ro-RO"/>
        </w:rPr>
        <w:t>Prețul imobil</w:t>
      </w:r>
      <w:r w:rsidR="000B2549">
        <w:rPr>
          <w:rFonts w:ascii="Times New Roman" w:hAnsi="Times New Roman"/>
          <w:lang w:val="ro-RO"/>
        </w:rPr>
        <w:t>u</w:t>
      </w:r>
      <w:r>
        <w:rPr>
          <w:rFonts w:ascii="Times New Roman" w:hAnsi="Times New Roman"/>
          <w:lang w:val="ro-RO"/>
        </w:rPr>
        <w:t>l</w:t>
      </w:r>
      <w:r w:rsidR="000B2549">
        <w:rPr>
          <w:rFonts w:ascii="Times New Roman" w:hAnsi="Times New Roman"/>
          <w:lang w:val="ro-RO"/>
        </w:rPr>
        <w:t>ui</w:t>
      </w:r>
      <w:r>
        <w:rPr>
          <w:rFonts w:ascii="Times New Roman" w:hAnsi="Times New Roman"/>
          <w:lang w:val="ro-RO"/>
        </w:rPr>
        <w:t xml:space="preserve"> susmenționat poate fi achitat  ( în funcție de opțiunea cumpărătorului)  într-o singură tranșă la data semnării contractului de vânzare – cumpărare, sau în rate lunare egale ce vor fi achitate pe o perioadă de maxim 3 ani începând cu data încheierii contractului de vânzare – cumpărare.</w:t>
      </w:r>
    </w:p>
    <w:p w14:paraId="1C44E784" w14:textId="07ECF51D" w:rsidR="008F41E0" w:rsidRDefault="008F41E0" w:rsidP="008F4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/>
          <w:lang w:val="ro-RO"/>
        </w:rPr>
        <w:t xml:space="preserve">          </w:t>
      </w:r>
      <w:r w:rsidR="00C94B7B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bCs/>
          <w:lang w:val="ro-RO"/>
        </w:rPr>
        <w:t xml:space="preserve">Art. 4 </w:t>
      </w:r>
      <w:r>
        <w:rPr>
          <w:rFonts w:ascii="Times New Roman" w:hAnsi="Times New Roman"/>
          <w:lang w:val="ro-RO"/>
        </w:rPr>
        <w:t>În cazul achitării prețului în rate lunare, prețul  va fi corectat cu rata inflației pentru perioada de achitare, iar eventualele diferenţe vor fi achitate odată cu plata ultimei rate lunare.</w:t>
      </w:r>
      <w:r>
        <w:rPr>
          <w:rFonts w:ascii="Times New Roman" w:hAnsi="Times New Roman"/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726442" w14:textId="7DF2ACFB" w:rsidR="008F41E0" w:rsidRDefault="008F41E0" w:rsidP="008F41E0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5 </w:t>
      </w:r>
      <w:r>
        <w:rPr>
          <w:rFonts w:ascii="Times New Roman" w:hAnsi="Times New Roman"/>
          <w:lang w:val="ro-RO"/>
        </w:rPr>
        <w:t xml:space="preserve">Se împuternicește primarul Comunei Nădrag dl. Muntean Liviu, pentru a semna contractul de vânzare – cumpărare pentru </w:t>
      </w:r>
      <w:r w:rsidR="00134926">
        <w:rPr>
          <w:rFonts w:ascii="Times New Roman" w:hAnsi="Times New Roman"/>
          <w:lang w:val="ro-RO"/>
        </w:rPr>
        <w:t>imobilul</w:t>
      </w:r>
      <w:r>
        <w:rPr>
          <w:rFonts w:ascii="Times New Roman" w:hAnsi="Times New Roman"/>
          <w:lang w:val="ro-RO"/>
        </w:rPr>
        <w:t xml:space="preserve"> menționat la art. 1.</w:t>
      </w:r>
    </w:p>
    <w:p w14:paraId="317CFF62" w14:textId="602E264E" w:rsidR="008F41E0" w:rsidRDefault="008F41E0" w:rsidP="008F4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Art. 6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a fost adoptată cu  </w:t>
      </w:r>
      <w:r w:rsidR="00865AB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voturi pentru fiind prezenti toţi cei 11 mebri ai consiliului local. </w:t>
      </w:r>
    </w:p>
    <w:p w14:paraId="235E306A" w14:textId="77777777" w:rsidR="008F41E0" w:rsidRDefault="008F41E0" w:rsidP="008F4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7 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se comunică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:</w:t>
      </w:r>
    </w:p>
    <w:p w14:paraId="6F7415DE" w14:textId="77777777" w:rsidR="008F41E0" w:rsidRDefault="008F41E0" w:rsidP="008F41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Instituţiei Prefectului jude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ţ Timiş .</w:t>
      </w:r>
    </w:p>
    <w:p w14:paraId="5377CACD" w14:textId="77777777" w:rsidR="008F41E0" w:rsidRDefault="008F41E0" w:rsidP="008F41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35ABFCB4" w14:textId="77777777" w:rsidR="008F41E0" w:rsidRDefault="008F41E0" w:rsidP="008F41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Contabilitate</w:t>
      </w:r>
    </w:p>
    <w:p w14:paraId="220A6441" w14:textId="77777777" w:rsidR="008F41E0" w:rsidRDefault="008F41E0" w:rsidP="008F41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Afişare.</w:t>
      </w:r>
    </w:p>
    <w:p w14:paraId="03B4C372" w14:textId="667EC63F" w:rsidR="008F41E0" w:rsidRDefault="008F41E0" w:rsidP="008F41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</w:t>
      </w:r>
      <w:r w:rsidR="00C94B7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Președinte ședință                                           </w:t>
      </w:r>
    </w:p>
    <w:p w14:paraId="39612D57" w14:textId="1F28BE96" w:rsidR="008F41E0" w:rsidRDefault="008F41E0" w:rsidP="008F41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</w:t>
      </w:r>
      <w:r w:rsidR="00C94B7B" w:rsidRPr="00214AC5">
        <w:rPr>
          <w:rFonts w:ascii="Times New Roman" w:hAnsi="Times New Roman"/>
          <w:kern w:val="0"/>
          <w:lang w:val="fr-FR"/>
        </w:rPr>
        <w:t>Schöner Emil-Alexandru</w:t>
      </w:r>
    </w:p>
    <w:p w14:paraId="60152896" w14:textId="5BCA77EA" w:rsidR="008F41E0" w:rsidRDefault="008F41E0" w:rsidP="008F4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Contrasemnează secretar general : Wagner Dan Antoni</w:t>
      </w:r>
      <w:r w:rsidR="00C94B7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u</w:t>
      </w:r>
    </w:p>
    <w:sectPr w:rsidR="008F41E0" w:rsidSect="000B2549">
      <w:pgSz w:w="12240" w:h="15840"/>
      <w:pgMar w:top="45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9063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12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37"/>
    <w:rsid w:val="000B2549"/>
    <w:rsid w:val="00134926"/>
    <w:rsid w:val="001B00B7"/>
    <w:rsid w:val="00297E3A"/>
    <w:rsid w:val="00504645"/>
    <w:rsid w:val="00554B70"/>
    <w:rsid w:val="00587037"/>
    <w:rsid w:val="00595401"/>
    <w:rsid w:val="007E3260"/>
    <w:rsid w:val="00865AB1"/>
    <w:rsid w:val="00875519"/>
    <w:rsid w:val="008F41E0"/>
    <w:rsid w:val="009952FD"/>
    <w:rsid w:val="009B1BC4"/>
    <w:rsid w:val="009C4624"/>
    <w:rsid w:val="00A44B25"/>
    <w:rsid w:val="00A949F4"/>
    <w:rsid w:val="00BE3F9C"/>
    <w:rsid w:val="00C94B7B"/>
    <w:rsid w:val="00E05754"/>
    <w:rsid w:val="00E858D9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FED2"/>
  <w15:chartTrackingRefBased/>
  <w15:docId w15:val="{5ED23303-9656-471D-9A90-7FCFC686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E0"/>
    <w:pPr>
      <w:spacing w:line="27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58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7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7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7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7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7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703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703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703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703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703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703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8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8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8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8703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8703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8703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7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703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87037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8F41E0"/>
    <w:pPr>
      <w:spacing w:after="0" w:line="240" w:lineRule="auto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169C-0B4F-40B1-A188-F0BA7C14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12</cp:revision>
  <dcterms:created xsi:type="dcterms:W3CDTF">2025-12-10T07:49:00Z</dcterms:created>
  <dcterms:modified xsi:type="dcterms:W3CDTF">2026-01-13T12:07:00Z</dcterms:modified>
</cp:coreProperties>
</file>