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0DDB0" w14:textId="77777777" w:rsidR="00EA6E7A" w:rsidRPr="00EA6E7A" w:rsidRDefault="00EA6E7A" w:rsidP="00EA6E7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EA6E7A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România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E757AFC" w14:textId="77777777" w:rsidR="00EA6E7A" w:rsidRPr="00EA6E7A" w:rsidRDefault="00EA6E7A" w:rsidP="00EA6E7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proofErr w:type="spellStart"/>
      <w:r w:rsidRPr="00EA6E7A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Judeţul</w:t>
      </w:r>
      <w:proofErr w:type="spellEnd"/>
      <w:r w:rsidRPr="00EA6E7A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</w:t>
      </w:r>
      <w:proofErr w:type="spellStart"/>
      <w:r w:rsidRPr="00EA6E7A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Timiş</w:t>
      </w:r>
      <w:proofErr w:type="spellEnd"/>
    </w:p>
    <w:p w14:paraId="5BFBEB6A" w14:textId="77777777" w:rsidR="00EA6E7A" w:rsidRPr="00EA6E7A" w:rsidRDefault="00EA6E7A" w:rsidP="00EA6E7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proofErr w:type="spellStart"/>
      <w:r w:rsidRPr="00EA6E7A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ComunaNădrag</w:t>
      </w:r>
      <w:proofErr w:type="spellEnd"/>
      <w:r w:rsidRPr="00EA6E7A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A83217D" w14:textId="77777777" w:rsidR="00EA6E7A" w:rsidRPr="00EA6E7A" w:rsidRDefault="00EA6E7A" w:rsidP="00EA6E7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EA6E7A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Consiliul Local  </w:t>
      </w:r>
    </w:p>
    <w:p w14:paraId="43A8AC66" w14:textId="77777777" w:rsidR="00EA6E7A" w:rsidRPr="00EA6E7A" w:rsidRDefault="00EA6E7A" w:rsidP="00EA6E7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EA6E7A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8EAA5CA" w14:textId="27F6B5FD" w:rsidR="00EA6E7A" w:rsidRPr="00EA6E7A" w:rsidRDefault="00EA6E7A" w:rsidP="00EA6E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</w:pPr>
      <w:r w:rsidRPr="00EA6E7A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HOTĂRÂREA nr. </w:t>
      </w:r>
      <w:r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>72</w:t>
      </w:r>
    </w:p>
    <w:p w14:paraId="1CE6FCF8" w14:textId="1098DEC7" w:rsidR="00EA6E7A" w:rsidRPr="00EA6E7A" w:rsidRDefault="00EA6E7A" w:rsidP="00EA6E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</w:pPr>
      <w:r w:rsidRPr="00EA6E7A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din </w:t>
      </w:r>
      <w:r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>10</w:t>
      </w:r>
      <w:r w:rsidRPr="00EA6E7A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octombrie </w:t>
      </w:r>
      <w:r w:rsidRPr="00EA6E7A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 2025 </w:t>
      </w:r>
    </w:p>
    <w:p w14:paraId="64836D9D" w14:textId="77777777" w:rsidR="00EA6E7A" w:rsidRPr="00EA6E7A" w:rsidRDefault="00EA6E7A" w:rsidP="00EA6E7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</w:pPr>
      <w:r w:rsidRPr="00EA6E7A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                                               </w:t>
      </w:r>
    </w:p>
    <w:p w14:paraId="211110BB" w14:textId="4A40C83C" w:rsidR="00EA6E7A" w:rsidRPr="00EA6E7A" w:rsidRDefault="00EA6E7A" w:rsidP="00EA6E7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EA6E7A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          Privind </w:t>
      </w:r>
      <w:r w:rsidRPr="00EA6E7A">
        <w:rPr>
          <w:rFonts w:ascii="Times New Roman" w:hAnsi="Times New Roman" w:cs="Times New Roman"/>
          <w:lang w:val="ro-RO"/>
        </w:rPr>
        <w:t xml:space="preserve">aprobarea  angajării unui avocat care să reprezinte interesele UAT Comuna Nădrag, ce are calitatea de pârât, în  </w:t>
      </w:r>
      <w:proofErr w:type="spellStart"/>
      <w:r w:rsidRPr="00EA6E7A">
        <w:rPr>
          <w:rFonts w:ascii="Times New Roman" w:hAnsi="Times New Roman" w:cs="Times New Roman"/>
          <w:lang w:val="ro-RO"/>
        </w:rPr>
        <w:t>acţiuni</w:t>
      </w:r>
      <w:proofErr w:type="spellEnd"/>
      <w:r w:rsidRPr="00EA6E7A">
        <w:rPr>
          <w:rFonts w:ascii="Times New Roman" w:hAnsi="Times New Roman" w:cs="Times New Roman"/>
          <w:lang w:val="ro-RO"/>
        </w:rPr>
        <w:t xml:space="preserve"> intentate de Regia Națională Pădurilor Romsilva – Direcția Silvică Timiș</w:t>
      </w:r>
    </w:p>
    <w:p w14:paraId="26BB909B" w14:textId="77777777" w:rsidR="00EA6E7A" w:rsidRPr="00EA6E7A" w:rsidRDefault="00EA6E7A" w:rsidP="00EA6E7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</w:p>
    <w:p w14:paraId="04A74668" w14:textId="77777777" w:rsidR="00EA6E7A" w:rsidRPr="00EA6E7A" w:rsidRDefault="00EA6E7A" w:rsidP="00EA6E7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EA6E7A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            Consiliul Local al comunei Nădrag </w:t>
      </w:r>
      <w:proofErr w:type="spellStart"/>
      <w:r w:rsidRPr="00EA6E7A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judeţul</w:t>
      </w:r>
      <w:proofErr w:type="spellEnd"/>
      <w:r w:rsidRPr="00EA6E7A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Timiş ;</w:t>
      </w:r>
    </w:p>
    <w:p w14:paraId="2044AAD2" w14:textId="77777777" w:rsidR="00EA6E7A" w:rsidRPr="00EA6E7A" w:rsidRDefault="00EA6E7A" w:rsidP="00EA6E7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EA6E7A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            Având în vedere faptul că UAT Comuna Nădrag are calitate de pârât în unele acțiuni intentate de Regia Națională Pădurilor Romsilva – Direcția Silvică Timiș, privind încheieri de carte funciară precum și  anulare de hotărâri de consiliu referitoare la terenuri din comună, fiind necesară asigurarea condițiilor în vederea apărăii și </w:t>
      </w:r>
      <w:proofErr w:type="spellStart"/>
      <w:r w:rsidRPr="00EA6E7A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prezervarii</w:t>
      </w:r>
      <w:proofErr w:type="spellEnd"/>
      <w:r w:rsidRPr="00EA6E7A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intereselor patrimoniale ale Comunei Nădrag</w:t>
      </w:r>
    </w:p>
    <w:p w14:paraId="055A061F" w14:textId="7AF670BD" w:rsidR="00EA6E7A" w:rsidRPr="00EA6E7A" w:rsidRDefault="00EA6E7A" w:rsidP="00EA6E7A">
      <w:pPr>
        <w:spacing w:after="0" w:line="240" w:lineRule="auto"/>
        <w:jc w:val="both"/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</w:pPr>
      <w:r w:rsidRPr="00EA6E7A"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 xml:space="preserve">             Având în vedere referatul nr. </w:t>
      </w:r>
      <w:r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>2310</w:t>
      </w:r>
      <w:r w:rsidRPr="00EA6E7A"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 xml:space="preserve"> / </w:t>
      </w:r>
      <w:r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>07</w:t>
      </w:r>
      <w:r w:rsidRPr="00EA6E7A"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>.</w:t>
      </w:r>
      <w:r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>10</w:t>
      </w:r>
      <w:r w:rsidRPr="00EA6E7A"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>.2025 al primarului comunei Nădrag – iniţiator al proiectului de hotărâre;</w:t>
      </w:r>
    </w:p>
    <w:p w14:paraId="69A97FD8" w14:textId="6BC92237" w:rsidR="00EA6E7A" w:rsidRPr="00EA6E7A" w:rsidRDefault="00EA6E7A" w:rsidP="00EA6E7A">
      <w:pPr>
        <w:tabs>
          <w:tab w:val="right" w:pos="9026"/>
        </w:tabs>
        <w:spacing w:after="0" w:line="240" w:lineRule="auto"/>
        <w:jc w:val="both"/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</w:pPr>
      <w:r w:rsidRPr="00EA6E7A"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 xml:space="preserve">             Av</w:t>
      </w:r>
      <w:proofErr w:type="spellStart"/>
      <w:r w:rsidRPr="00EA6E7A"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>ând</w:t>
      </w:r>
      <w:proofErr w:type="spellEnd"/>
      <w:r w:rsidRPr="00EA6E7A"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 xml:space="preserve"> în vedere referatul  nr. </w:t>
      </w:r>
      <w:r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>2311</w:t>
      </w:r>
      <w:r w:rsidRPr="00EA6E7A"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 xml:space="preserve">/ </w:t>
      </w:r>
      <w:r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>07</w:t>
      </w:r>
      <w:r w:rsidRPr="00EA6E7A"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>.</w:t>
      </w:r>
      <w:r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>10</w:t>
      </w:r>
      <w:r w:rsidRPr="00EA6E7A"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 xml:space="preserve">.2025 al compartimentului de specialitate; </w:t>
      </w:r>
      <w:r w:rsidRPr="00EA6E7A"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ab/>
      </w:r>
    </w:p>
    <w:p w14:paraId="269A5E3B" w14:textId="1218FA59" w:rsidR="00EA6E7A" w:rsidRPr="00EA6E7A" w:rsidRDefault="00EA6E7A" w:rsidP="00EA6E7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it-IT"/>
          <w14:ligatures w14:val="none"/>
        </w:rPr>
      </w:pPr>
      <w:r w:rsidRPr="00EA6E7A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            Având în vedere avizul favorabil nr. </w:t>
      </w:r>
      <w:r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2312</w:t>
      </w:r>
      <w:r w:rsidRPr="00EA6E7A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din </w:t>
      </w:r>
      <w:r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07</w:t>
      </w:r>
      <w:r w:rsidRPr="00EA6E7A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10</w:t>
      </w:r>
      <w:r w:rsidRPr="00EA6E7A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.2025 al comisiei de specialitate a consiliului local;</w:t>
      </w:r>
    </w:p>
    <w:p w14:paraId="0B1DD255" w14:textId="77777777" w:rsidR="00EA6E7A" w:rsidRPr="00EA6E7A" w:rsidRDefault="00EA6E7A" w:rsidP="00EA6E7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it-IT"/>
          <w14:ligatures w14:val="none"/>
        </w:rPr>
      </w:pPr>
      <w:r w:rsidRPr="00EA6E7A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            Ținând cont de faptul că anunțul referitor la elaborarea proiectului de hotărâre a fost adus la cunoștința publicului. </w:t>
      </w:r>
    </w:p>
    <w:p w14:paraId="121AB2A4" w14:textId="77777777" w:rsidR="00EA6E7A" w:rsidRPr="00EA6E7A" w:rsidRDefault="00EA6E7A" w:rsidP="00EA6E7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it-IT"/>
          <w14:ligatures w14:val="none"/>
        </w:rPr>
      </w:pPr>
      <w:r w:rsidRPr="00EA6E7A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            Având în vedere că prezenta hotărâre este un act administrativ cu caracter normativ.</w:t>
      </w:r>
    </w:p>
    <w:p w14:paraId="2543F40E" w14:textId="77777777" w:rsidR="00EA6E7A" w:rsidRPr="00EA6E7A" w:rsidRDefault="00EA6E7A" w:rsidP="00EA6E7A">
      <w:pPr>
        <w:tabs>
          <w:tab w:val="left" w:pos="19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14:ligatures w14:val="none"/>
        </w:rPr>
      </w:pPr>
      <w:r w:rsidRPr="00EA6E7A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            </w:t>
      </w:r>
      <w:proofErr w:type="spellStart"/>
      <w:r w:rsidRPr="00EA6E7A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În</w:t>
      </w:r>
      <w:proofErr w:type="spellEnd"/>
      <w:r w:rsidRPr="00EA6E7A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 </w:t>
      </w:r>
      <w:proofErr w:type="spellStart"/>
      <w:r w:rsidRPr="00EA6E7A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temeiul</w:t>
      </w:r>
      <w:proofErr w:type="spellEnd"/>
      <w:r w:rsidRPr="00EA6E7A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 </w:t>
      </w:r>
      <w:proofErr w:type="spellStart"/>
      <w:r w:rsidRPr="00EA6E7A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prevederilor</w:t>
      </w:r>
      <w:proofErr w:type="spellEnd"/>
      <w:r w:rsidRPr="00EA6E7A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 art. 109 </w:t>
      </w:r>
      <w:proofErr w:type="spellStart"/>
      <w:r w:rsidRPr="00EA6E7A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alin</w:t>
      </w:r>
      <w:proofErr w:type="spellEnd"/>
      <w:r w:rsidRPr="00EA6E7A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. (3) </w:t>
      </w:r>
      <w:proofErr w:type="spellStart"/>
      <w:r w:rsidRPr="00EA6E7A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şi</w:t>
      </w:r>
      <w:proofErr w:type="spellEnd"/>
      <w:r w:rsidRPr="00EA6E7A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 art.139 </w:t>
      </w:r>
      <w:proofErr w:type="spellStart"/>
      <w:r w:rsidRPr="00EA6E7A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alin</w:t>
      </w:r>
      <w:proofErr w:type="spellEnd"/>
      <w:r w:rsidRPr="00EA6E7A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 . (1) din </w:t>
      </w:r>
      <w:r w:rsidRPr="00EA6E7A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OUG nr.57/2019 – Codul administrativ.</w:t>
      </w:r>
    </w:p>
    <w:p w14:paraId="3AF67296" w14:textId="77777777" w:rsidR="00EA6E7A" w:rsidRPr="00EA6E7A" w:rsidRDefault="00EA6E7A" w:rsidP="00EA6E7A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</w:pPr>
      <w:r w:rsidRPr="00EA6E7A">
        <w:rPr>
          <w:rFonts w:ascii="Times New Roman" w:eastAsia="Times New Roman" w:hAnsi="Times New Roman" w:cs="Times New Roman"/>
          <w:color w:val="FF0000"/>
          <w:kern w:val="0"/>
          <w:lang w:val="ro-RO"/>
          <w14:ligatures w14:val="none"/>
        </w:rPr>
        <w:t xml:space="preserve">             </w:t>
      </w:r>
      <w:r w:rsidRPr="00EA6E7A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În temeiul art. 196 alin.(1) lit. a)  din OUG nr.57/2019 – Codul administrativ</w:t>
      </w:r>
    </w:p>
    <w:p w14:paraId="1B96B27F" w14:textId="77777777" w:rsidR="00EA6E7A" w:rsidRPr="00EA6E7A" w:rsidRDefault="00EA6E7A" w:rsidP="00EA6E7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</w:p>
    <w:p w14:paraId="7F4A68FB" w14:textId="77777777" w:rsidR="00EA6E7A" w:rsidRPr="00EA6E7A" w:rsidRDefault="00EA6E7A" w:rsidP="00EA6E7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</w:pPr>
      <w:r w:rsidRPr="00EA6E7A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                                                      </w:t>
      </w:r>
      <w:r w:rsidRPr="00EA6E7A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>H O T Ă R Ă Ş T E :</w:t>
      </w:r>
    </w:p>
    <w:p w14:paraId="64AA63E3" w14:textId="77777777" w:rsidR="00EA6E7A" w:rsidRPr="00EA6E7A" w:rsidRDefault="00EA6E7A" w:rsidP="00EA6E7A">
      <w:pPr>
        <w:spacing w:after="0" w:line="240" w:lineRule="auto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EA6E7A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      </w:t>
      </w:r>
    </w:p>
    <w:p w14:paraId="1A993676" w14:textId="02CB0B83" w:rsidR="000E4672" w:rsidRDefault="00EA6E7A" w:rsidP="00EA6E7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EA6E7A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           </w:t>
      </w:r>
      <w:r w:rsidRPr="00EA6E7A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Art. 1   </w:t>
      </w:r>
      <w:r w:rsidRPr="00EA6E7A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Se aprobă angajarea unui avocat care să reprezinte interesele UAT Comuna Nădrag, în următoarele cauze aflate pe rolul instanțelor de judecată:</w:t>
      </w:r>
    </w:p>
    <w:p w14:paraId="0F1C6BAF" w14:textId="5B72FEC9" w:rsidR="000E4672" w:rsidRPr="000E4672" w:rsidRDefault="000E4672" w:rsidP="000E467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EA6E7A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Dosar </w:t>
      </w: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3028</w:t>
      </w:r>
      <w:r w:rsidRPr="00EA6E7A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/252/2025 aflat pe rolul Judecătoriei Lugoj având ca obiect plângere împotriva încheierii de carte funciară nr. </w:t>
      </w: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28371</w:t>
      </w:r>
      <w:r w:rsidRPr="00EA6E7A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a OCPI Lugoj.</w:t>
      </w:r>
    </w:p>
    <w:p w14:paraId="22D7D8AA" w14:textId="7E8272CE" w:rsidR="00EA6E7A" w:rsidRPr="009B7418" w:rsidRDefault="00EA6E7A" w:rsidP="00EA6E7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EA6E7A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Dosar </w:t>
      </w: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3029</w:t>
      </w:r>
      <w:r w:rsidRPr="00EA6E7A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/252/2025 aflat pe rolul Judecătoriei Lugoj având ca obiect plângere împotriva încheierii de carte funciară nr. </w:t>
      </w:r>
      <w:r w:rsidR="009B741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28373</w:t>
      </w:r>
      <w:r w:rsidRPr="00EA6E7A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a OCPI Lugoj.</w:t>
      </w:r>
    </w:p>
    <w:p w14:paraId="62BCAF5B" w14:textId="1AAB9C86" w:rsidR="009B7418" w:rsidRPr="00EA6E7A" w:rsidRDefault="009B7418" w:rsidP="009B741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EA6E7A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Dosar </w:t>
      </w: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34</w:t>
      </w:r>
      <w:r w:rsidR="00F40552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8</w:t>
      </w: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9</w:t>
      </w:r>
      <w:r w:rsidRPr="00EA6E7A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/252/2025 aflat pe rolul Judecătoriei Lugoj având ca obiect plângere împotriva încheierii de carte funciară nr. </w:t>
      </w: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28410</w:t>
      </w:r>
      <w:r w:rsidRPr="00EA6E7A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a OCPI Lugoj.</w:t>
      </w:r>
    </w:p>
    <w:p w14:paraId="4D9FB485" w14:textId="5FC5E106" w:rsidR="00EA6E7A" w:rsidRPr="00EA6E7A" w:rsidRDefault="00EA6E7A" w:rsidP="00EA6E7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EA6E7A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Dosar nr. 295</w:t>
      </w:r>
      <w:r w:rsidR="009B741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4</w:t>
      </w:r>
      <w:r w:rsidRPr="00EA6E7A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/30/2025 aflat pe rolul Tribunalului Timiș având ca obiect anulare  Hotărârea nr. </w:t>
      </w:r>
      <w:r w:rsidR="009B741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52</w:t>
      </w:r>
      <w:r w:rsidRPr="00EA6E7A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din </w:t>
      </w:r>
      <w:r w:rsidR="009B741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10</w:t>
      </w:r>
      <w:r w:rsidRPr="00EA6E7A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.0</w:t>
      </w:r>
      <w:r w:rsidR="009B741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5</w:t>
      </w:r>
      <w:r w:rsidRPr="00EA6E7A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.20</w:t>
      </w:r>
      <w:r w:rsidR="009B741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24</w:t>
      </w:r>
      <w:r w:rsidRPr="00EA6E7A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a Consiliului Local al Comunei  Nădrag </w:t>
      </w:r>
    </w:p>
    <w:p w14:paraId="34A63F24" w14:textId="77777777" w:rsidR="00EA6E7A" w:rsidRPr="00EA6E7A" w:rsidRDefault="00EA6E7A" w:rsidP="00EA6E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EA6E7A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Art. 2   </w:t>
      </w:r>
      <w:r w:rsidRPr="00EA6E7A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Se desemnează dl. Muntean Liviu, primarul UAT Comuna Nădrag, pentru a semna contractele de reprezentare în fiecare dintre cauzele  </w:t>
      </w:r>
      <w:proofErr w:type="spellStart"/>
      <w:r w:rsidRPr="00EA6E7A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menţionate</w:t>
      </w:r>
      <w:proofErr w:type="spellEnd"/>
      <w:r w:rsidRPr="00EA6E7A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la art. 1.</w:t>
      </w:r>
    </w:p>
    <w:p w14:paraId="68D10F08" w14:textId="6E3C3822" w:rsidR="00EA6E7A" w:rsidRPr="00EA6E7A" w:rsidRDefault="00EA6E7A" w:rsidP="00EA6E7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en-GB"/>
          <w14:ligatures w14:val="none"/>
        </w:rPr>
      </w:pPr>
      <w:r w:rsidRPr="00EA6E7A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           </w:t>
      </w:r>
      <w:r w:rsidRPr="00EA6E7A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>Art. 3</w:t>
      </w:r>
      <w:r w:rsidRPr="00EA6E7A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   </w:t>
      </w:r>
      <w:proofErr w:type="spellStart"/>
      <w:r w:rsidRPr="00EA6E7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Prezenta</w:t>
      </w:r>
      <w:proofErr w:type="spellEnd"/>
      <w:r w:rsidRPr="00EA6E7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EA6E7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hotărâre</w:t>
      </w:r>
      <w:proofErr w:type="spellEnd"/>
      <w:r w:rsidRPr="00EA6E7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a </w:t>
      </w:r>
      <w:proofErr w:type="spellStart"/>
      <w:r w:rsidRPr="00EA6E7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fost</w:t>
      </w:r>
      <w:proofErr w:type="spellEnd"/>
      <w:r w:rsidRPr="00EA6E7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EA6E7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adoptată</w:t>
      </w:r>
      <w:proofErr w:type="spellEnd"/>
      <w:r w:rsidRPr="00EA6E7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cu</w:t>
      </w:r>
      <w:r w:rsidR="00844EFC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8</w:t>
      </w:r>
      <w:r w:rsidRPr="00EA6E7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EA6E7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voturi</w:t>
      </w:r>
      <w:proofErr w:type="spellEnd"/>
      <w:r w:rsidRPr="00EA6E7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EA6E7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pentru</w:t>
      </w:r>
      <w:proofErr w:type="spellEnd"/>
      <w:r w:rsidRPr="00EA6E7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EA6E7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fiind</w:t>
      </w:r>
      <w:proofErr w:type="spellEnd"/>
      <w:r w:rsidRPr="00EA6E7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EA6E7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prezenti</w:t>
      </w:r>
      <w:proofErr w:type="spellEnd"/>
      <w:r w:rsidR="00844EFC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8</w:t>
      </w:r>
      <w:r w:rsidRPr="00EA6E7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EA6E7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dintre</w:t>
      </w:r>
      <w:proofErr w:type="spellEnd"/>
      <w:r w:rsidRPr="00EA6E7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EA6E7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toţi</w:t>
      </w:r>
      <w:proofErr w:type="spellEnd"/>
      <w:r w:rsidRPr="00EA6E7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EA6E7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cei</w:t>
      </w:r>
      <w:proofErr w:type="spellEnd"/>
      <w:r w:rsidRPr="00EA6E7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11 </w:t>
      </w:r>
      <w:proofErr w:type="spellStart"/>
      <w:r w:rsidRPr="00EA6E7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membri</w:t>
      </w:r>
      <w:proofErr w:type="spellEnd"/>
      <w:r w:rsidRPr="00EA6E7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ai </w:t>
      </w:r>
      <w:proofErr w:type="spellStart"/>
      <w:r w:rsidRPr="00EA6E7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consiliului</w:t>
      </w:r>
      <w:proofErr w:type="spellEnd"/>
      <w:r w:rsidRPr="00EA6E7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local.</w:t>
      </w:r>
    </w:p>
    <w:p w14:paraId="373AA6A2" w14:textId="77777777" w:rsidR="00EA6E7A" w:rsidRPr="00EA6E7A" w:rsidRDefault="00EA6E7A" w:rsidP="00EA6E7A">
      <w:pPr>
        <w:spacing w:after="0" w:line="240" w:lineRule="auto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EA6E7A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           </w:t>
      </w:r>
      <w:r w:rsidRPr="00EA6E7A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Art. 4     </w:t>
      </w:r>
      <w:r w:rsidRPr="00EA6E7A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Prezenta hotărâre se comunică :</w:t>
      </w:r>
    </w:p>
    <w:p w14:paraId="601770F0" w14:textId="77777777" w:rsidR="00EA6E7A" w:rsidRPr="00EA6E7A" w:rsidRDefault="00EA6E7A" w:rsidP="00EA6E7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proofErr w:type="spellStart"/>
      <w:r w:rsidRPr="00EA6E7A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Instituţiei</w:t>
      </w:r>
      <w:proofErr w:type="spellEnd"/>
      <w:r w:rsidRPr="00EA6E7A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Prefectului </w:t>
      </w:r>
      <w:proofErr w:type="spellStart"/>
      <w:r w:rsidRPr="00EA6E7A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judeţ</w:t>
      </w:r>
      <w:proofErr w:type="spellEnd"/>
      <w:r w:rsidRPr="00EA6E7A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</w:t>
      </w:r>
      <w:proofErr w:type="spellStart"/>
      <w:r w:rsidRPr="00EA6E7A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Timiş</w:t>
      </w:r>
      <w:proofErr w:type="spellEnd"/>
      <w:r w:rsidRPr="00EA6E7A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.</w:t>
      </w:r>
    </w:p>
    <w:p w14:paraId="7E548A17" w14:textId="77777777" w:rsidR="00EA6E7A" w:rsidRPr="00EA6E7A" w:rsidRDefault="00EA6E7A" w:rsidP="00EA6E7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EA6E7A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Primarului comunei Nădrag</w:t>
      </w:r>
    </w:p>
    <w:p w14:paraId="0C428B92" w14:textId="77777777" w:rsidR="00EA6E7A" w:rsidRPr="00EA6E7A" w:rsidRDefault="00EA6E7A" w:rsidP="00EA6E7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EA6E7A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Contabilitate</w:t>
      </w:r>
    </w:p>
    <w:p w14:paraId="6FF11336" w14:textId="77777777" w:rsidR="00EA6E7A" w:rsidRPr="00EA6E7A" w:rsidRDefault="00EA6E7A" w:rsidP="00EA6E7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proofErr w:type="spellStart"/>
      <w:r w:rsidRPr="00EA6E7A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Afişare</w:t>
      </w:r>
      <w:proofErr w:type="spellEnd"/>
      <w:r w:rsidRPr="00EA6E7A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.                                                                                                      </w:t>
      </w:r>
    </w:p>
    <w:p w14:paraId="0E7B0125" w14:textId="74FB9D2B" w:rsidR="00EA6E7A" w:rsidRPr="00EA6E7A" w:rsidRDefault="00EA6E7A" w:rsidP="00CA746B">
      <w:pPr>
        <w:suppressAutoHyphens/>
        <w:spacing w:after="0" w:line="240" w:lineRule="auto"/>
        <w:ind w:left="1920"/>
        <w:jc w:val="both"/>
        <w:rPr>
          <w:rFonts w:ascii="Times New Roman" w:eastAsiaTheme="minorEastAsia" w:hAnsi="Times New Roman" w:cs="Times New Roman"/>
          <w14:ligatures w14:val="none"/>
        </w:rPr>
      </w:pPr>
      <w:r w:rsidRPr="00EA6E7A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                                                           </w:t>
      </w:r>
      <w:r w:rsidR="00CA746B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                    </w:t>
      </w:r>
      <w:r w:rsidRPr="00EA6E7A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</w:t>
      </w:r>
      <w:proofErr w:type="spellStart"/>
      <w:r w:rsidRPr="00EA6E7A">
        <w:rPr>
          <w:rFonts w:ascii="Times New Roman" w:eastAsiaTheme="minorEastAsia" w:hAnsi="Times New Roman" w:cs="Times New Roman"/>
          <w14:ligatures w14:val="none"/>
        </w:rPr>
        <w:t>Președinte</w:t>
      </w:r>
      <w:proofErr w:type="spellEnd"/>
      <w:r w:rsidRPr="00EA6E7A">
        <w:rPr>
          <w:rFonts w:ascii="Times New Roman" w:eastAsiaTheme="minorEastAsia" w:hAnsi="Times New Roman" w:cs="Times New Roman"/>
          <w14:ligatures w14:val="none"/>
        </w:rPr>
        <w:t xml:space="preserve"> ședință                                                       </w:t>
      </w:r>
    </w:p>
    <w:p w14:paraId="1FE7AC1B" w14:textId="0EB420BA" w:rsidR="00EA6E7A" w:rsidRPr="00CA746B" w:rsidRDefault="00EA6E7A" w:rsidP="00EA6E7A">
      <w:pPr>
        <w:spacing w:after="0" w:line="240" w:lineRule="auto"/>
        <w:jc w:val="both"/>
        <w:rPr>
          <w:rFonts w:ascii="Times New Roman" w:eastAsiaTheme="minorEastAsia" w:hAnsi="Times New Roman" w:cs="Times New Roman"/>
          <w14:ligatures w14:val="none"/>
        </w:rPr>
      </w:pPr>
      <w:r w:rsidRPr="00EA6E7A">
        <w:rPr>
          <w:rFonts w:ascii="Times New Roman" w:eastAsiaTheme="minorEastAsia" w:hAnsi="Times New Roman" w:cs="Times New Roman"/>
          <w14:ligatures w14:val="none"/>
        </w:rPr>
        <w:t xml:space="preserve">                                                                                                       </w:t>
      </w:r>
      <w:r w:rsidR="00CA746B">
        <w:rPr>
          <w:rFonts w:ascii="Times New Roman" w:eastAsiaTheme="minorEastAsia" w:hAnsi="Times New Roman" w:cs="Times New Roman"/>
          <w14:ligatures w14:val="none"/>
        </w:rPr>
        <w:t xml:space="preserve">       </w:t>
      </w:r>
      <w:r w:rsidR="00CA746B" w:rsidRPr="00CA746B">
        <w:rPr>
          <w:rFonts w:ascii="Times New Roman" w:hAnsi="Times New Roman" w:cs="Times New Roman"/>
          <w:lang w:val="fr-FR"/>
        </w:rPr>
        <w:t>Schöner Emil-Alexandru</w:t>
      </w:r>
    </w:p>
    <w:p w14:paraId="15C23C1D" w14:textId="77777777" w:rsidR="00EA6E7A" w:rsidRPr="00EA6E7A" w:rsidRDefault="00EA6E7A" w:rsidP="00EA6E7A">
      <w:pPr>
        <w:spacing w:after="0" w:line="240" w:lineRule="auto"/>
        <w:jc w:val="both"/>
        <w:rPr>
          <w:rFonts w:ascii="Times New Roman" w:eastAsiaTheme="minorEastAsia" w:hAnsi="Times New Roman" w:cs="Times New Roman"/>
          <w14:ligatures w14:val="none"/>
        </w:rPr>
      </w:pPr>
      <w:proofErr w:type="spellStart"/>
      <w:r w:rsidRPr="00EA6E7A">
        <w:rPr>
          <w:rFonts w:ascii="Times New Roman" w:eastAsiaTheme="minorEastAsia" w:hAnsi="Times New Roman" w:cs="Times New Roman"/>
          <w14:ligatures w14:val="none"/>
        </w:rPr>
        <w:t>Contrasemnează</w:t>
      </w:r>
      <w:proofErr w:type="spellEnd"/>
      <w:r w:rsidRPr="00EA6E7A">
        <w:rPr>
          <w:rFonts w:ascii="Times New Roman" w:eastAsiaTheme="minorEastAsia" w:hAnsi="Times New Roman" w:cs="Times New Roman"/>
          <w14:ligatures w14:val="none"/>
        </w:rPr>
        <w:t xml:space="preserve"> </w:t>
      </w:r>
      <w:proofErr w:type="spellStart"/>
      <w:r w:rsidRPr="00EA6E7A">
        <w:rPr>
          <w:rFonts w:ascii="Times New Roman" w:eastAsiaTheme="minorEastAsia" w:hAnsi="Times New Roman" w:cs="Times New Roman"/>
          <w14:ligatures w14:val="none"/>
        </w:rPr>
        <w:t>secretar</w:t>
      </w:r>
      <w:proofErr w:type="spellEnd"/>
      <w:r w:rsidRPr="00EA6E7A">
        <w:rPr>
          <w:rFonts w:ascii="Times New Roman" w:eastAsiaTheme="minorEastAsia" w:hAnsi="Times New Roman" w:cs="Times New Roman"/>
          <w14:ligatures w14:val="none"/>
        </w:rPr>
        <w:t xml:space="preserve"> general : Wagner Dan Antoniu</w:t>
      </w:r>
    </w:p>
    <w:p w14:paraId="5788CFC5" w14:textId="77777777" w:rsidR="00EA6E7A" w:rsidRPr="00EA6E7A" w:rsidRDefault="00EA6E7A" w:rsidP="00EA6E7A">
      <w:pPr>
        <w:spacing w:after="0" w:line="240" w:lineRule="auto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</w:p>
    <w:p w14:paraId="36978AFD" w14:textId="77777777" w:rsidR="00EA6E7A" w:rsidRPr="00EA6E7A" w:rsidRDefault="00EA6E7A" w:rsidP="00EA6E7A">
      <w:pPr>
        <w:spacing w:after="0" w:line="240" w:lineRule="auto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</w:p>
    <w:p w14:paraId="6EBBDE41" w14:textId="77777777" w:rsidR="00EA6E7A" w:rsidRPr="00EA6E7A" w:rsidRDefault="00EA6E7A" w:rsidP="00EA6E7A">
      <w:pPr>
        <w:spacing w:after="0" w:line="240" w:lineRule="auto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</w:p>
    <w:p w14:paraId="37856E6B" w14:textId="77777777" w:rsidR="00FD0999" w:rsidRDefault="00FD0999"/>
    <w:sectPr w:rsidR="00FD0999" w:rsidSect="00EA6E7A">
      <w:pgSz w:w="11906" w:h="16838"/>
      <w:pgMar w:top="454" w:right="1440" w:bottom="3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E6CB0"/>
    <w:multiLevelType w:val="hybridMultilevel"/>
    <w:tmpl w:val="06D80B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9E2EBE"/>
    <w:multiLevelType w:val="hybridMultilevel"/>
    <w:tmpl w:val="6B2E4BFA"/>
    <w:lvl w:ilvl="0" w:tplc="DD6AAF30"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953762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102404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0351531">
    <w:abstractNumId w:val="0"/>
  </w:num>
  <w:num w:numId="4" w16cid:durableId="593443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A08"/>
    <w:rsid w:val="000E4672"/>
    <w:rsid w:val="003A5826"/>
    <w:rsid w:val="004F7D89"/>
    <w:rsid w:val="00595401"/>
    <w:rsid w:val="007E3260"/>
    <w:rsid w:val="00844EFC"/>
    <w:rsid w:val="008A051E"/>
    <w:rsid w:val="009B7418"/>
    <w:rsid w:val="009C4624"/>
    <w:rsid w:val="00A949F4"/>
    <w:rsid w:val="00C608C8"/>
    <w:rsid w:val="00CA746B"/>
    <w:rsid w:val="00E96A08"/>
    <w:rsid w:val="00EA6E7A"/>
    <w:rsid w:val="00F40552"/>
    <w:rsid w:val="00FB67A2"/>
    <w:rsid w:val="00FD0999"/>
    <w:rsid w:val="00FD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FDBF2"/>
  <w15:chartTrackingRefBased/>
  <w15:docId w15:val="{99C6274A-C85A-49EC-AA25-619AE6D5F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E96A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E96A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E96A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E96A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E96A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E96A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E96A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E96A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E96A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E96A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E96A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E96A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E96A08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E96A08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E96A08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E96A08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E96A08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E96A08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E96A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E96A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E96A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E96A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E96A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E96A08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E96A08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E96A08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E96A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E96A08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E96A08"/>
    <w:rPr>
      <w:b/>
      <w:bCs/>
      <w:smallCaps/>
      <w:color w:val="2F5496" w:themeColor="accent1" w:themeShade="BF"/>
      <w:spacing w:val="5"/>
    </w:rPr>
  </w:style>
  <w:style w:type="paragraph" w:customStyle="1" w:styleId="CharChar">
    <w:name w:val="Char Char"/>
    <w:basedOn w:val="Normal"/>
    <w:rsid w:val="00EA6E7A"/>
    <w:pPr>
      <w:spacing w:after="0" w:line="240" w:lineRule="auto"/>
    </w:pPr>
    <w:rPr>
      <w:rFonts w:ascii="Times New Roman" w:eastAsia="Times New Roman" w:hAnsi="Times New Roman" w:cs="Times New Roman"/>
      <w:kern w:val="0"/>
      <w:lang w:val="pl-PL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Promoter Nadrag</dc:creator>
  <cp:keywords/>
  <dc:description/>
  <cp:lastModifiedBy>Promoter Nadrag</cp:lastModifiedBy>
  <cp:revision>6</cp:revision>
  <dcterms:created xsi:type="dcterms:W3CDTF">2025-10-10T06:28:00Z</dcterms:created>
  <dcterms:modified xsi:type="dcterms:W3CDTF">2025-10-15T06:03:00Z</dcterms:modified>
</cp:coreProperties>
</file>