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 xml:space="preserve">97 </w:t>
      </w:r>
    </w:p>
    <w:p>
      <w:pPr>
        <w:pStyle w:val="heading 2"/>
        <w:spacing w:line="276" w:lineRule="auto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27.08.2025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persoanei cu handicap  LINGINAR LUCRETIA  CNP ,  pe luna  AUGUST 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          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 Timis,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nr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. 1587/03.07.2025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prin care dnul Bombescu Alin Cosmin - CNP   asistent personal al persoanei cu handicap  Linginar Lucretia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2025,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al asistentului personal  Bombescu Alin Cosmin  -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AUGUST 2025,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art. 42 alin (4) din Legea 448/2006, persoanei cu handicap Linginar Lucretia - CNP 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str.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Metalurgistilor, bl.6,ap.16,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identificata cu C.I. seria TZ nr. 817588;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Cuantumul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2 574 lei</w:t>
      </w:r>
      <w:r>
        <w:rPr>
          <w:rFonts w:ascii="Times New Roman" w:hAnsi="Times New Roman"/>
          <w:sz w:val="24"/>
          <w:szCs w:val="24"/>
          <w:rtl w:val="0"/>
          <w:lang w:val="it-IT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Nadrag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it-IT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:</w:t>
      </w:r>
    </w:p>
    <w:p>
      <w:pPr>
        <w:pStyle w:val="No Spacing"/>
        <w:rPr>
          <w:lang w:val="it-IT"/>
        </w:rPr>
      </w:pPr>
      <w:r>
        <w:rPr>
          <w:rtl w:val="0"/>
          <w:lang w:val="it-IT"/>
        </w:rPr>
        <w:t xml:space="preserve">            </w:t>
        <w:tab/>
        <w:tab/>
        <w:t>-  Institu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iei Prefectului Jude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;</w:t>
      </w:r>
    </w:p>
    <w:p>
      <w:pPr>
        <w:pStyle w:val="No Spacing"/>
        <w:ind w:left="720" w:firstLine="720"/>
        <w:rPr>
          <w:lang w:val="it-IT"/>
        </w:rPr>
      </w:pPr>
      <w:r>
        <w:rPr>
          <w:rtl w:val="0"/>
          <w:lang w:val="it-IT"/>
        </w:rPr>
        <w:t xml:space="preserve"> - D-nei/dlui  Linginar Lucretia;</w:t>
      </w:r>
    </w:p>
    <w:p>
      <w:pPr>
        <w:pStyle w:val="No Spacing"/>
      </w:pPr>
      <w:r>
        <w:rPr>
          <w:rtl w:val="0"/>
          <w:lang w:val="it-IT"/>
        </w:rPr>
        <w:t xml:space="preserve"> </w:t>
        <w:tab/>
        <w:tab/>
      </w:r>
      <w:r>
        <w:rPr>
          <w:rtl w:val="0"/>
          <w:lang w:val="en-US"/>
        </w:rPr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Wagner Dan-Antoniu</w:t>
      </w: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center"/>
      </w:pPr>
      <w:r>
        <w:rPr>
          <w:b w:val="1"/>
          <w:bCs w:val="1"/>
          <w:rtl w:val="0"/>
          <w:lang w:val="fr-FR"/>
        </w:rPr>
        <w:t xml:space="preserve">                                       </w:t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