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rtl w:val="0"/>
          <w:lang w:val="pt-PT"/>
        </w:rPr>
        <w:t>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  <w:r>
        <w:rPr>
          <w:b w:val="1"/>
          <w:bCs w:val="1"/>
          <w:rtl w:val="0"/>
          <w:lang w:val="pt-PT"/>
        </w:rPr>
        <w:t xml:space="preserve"> </w:t>
      </w:r>
      <w:r>
        <w:rPr>
          <w:b w:val="1"/>
          <w:bCs w:val="1"/>
          <w:u w:val="single"/>
          <w:rtl w:val="0"/>
          <w:lang w:val="pt-PT"/>
        </w:rPr>
        <w:t xml:space="preserve">D I S P O Z I </w:t>
      </w:r>
      <w:r>
        <w:rPr>
          <w:b w:val="1"/>
          <w:bCs w:val="1"/>
          <w:u w:val="single"/>
          <w:rtl w:val="0"/>
          <w:lang w:val="pt-PT"/>
        </w:rPr>
        <w:t xml:space="preserve">Ţ </w:t>
      </w:r>
      <w:r>
        <w:rPr>
          <w:b w:val="1"/>
          <w:bCs w:val="1"/>
          <w:u w:val="single"/>
          <w:rtl w:val="0"/>
          <w:lang w:val="pt-PT"/>
        </w:rPr>
        <w:t>I A    NR.  96,</w:t>
      </w:r>
    </w:p>
    <w:p>
      <w:pPr>
        <w:pStyle w:val="Normal.0"/>
        <w:ind w:left="2880" w:firstLine="0"/>
        <w:jc w:val="both"/>
        <w:rPr>
          <w:b w:val="1"/>
          <w:bCs w:val="1"/>
          <w:u w:val="single"/>
          <w:lang w:val="pt-PT"/>
        </w:rPr>
      </w:pP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pt-PT"/>
        </w:rPr>
        <w:tab/>
        <w:tab/>
        <w:t xml:space="preserve">          din  27.08.2025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pt-PT"/>
        </w:rPr>
      </w:pPr>
    </w:p>
    <w:p>
      <w:pPr>
        <w:pStyle w:val="Normal.0"/>
        <w:jc w:val="both"/>
      </w:pPr>
      <w:r>
        <w:rPr>
          <w:rtl w:val="0"/>
          <w:lang w:val="pt-PT"/>
        </w:rPr>
        <w:t xml:space="preserve">privind </w:t>
      </w:r>
      <w:r>
        <w:rPr>
          <w:rtl w:val="0"/>
        </w:rPr>
        <w:t xml:space="preserve"> incetarea platii   indemniza</w:t>
      </w:r>
      <w:r>
        <w:rPr>
          <w:rtl w:val="0"/>
        </w:rPr>
        <w:t>ţ</w:t>
      </w:r>
      <w:r>
        <w:rPr>
          <w:rtl w:val="0"/>
        </w:rPr>
        <w:t>iei lunare  numitului Szekesi Ioan</w:t>
      </w:r>
      <w:r>
        <w:rPr>
          <w:rtl w:val="0"/>
          <w:lang w:val="pt-PT"/>
        </w:rPr>
        <w:t xml:space="preserve"> </w:t>
      </w:r>
      <w:r>
        <w:rPr>
          <w:rtl w:val="0"/>
        </w:rPr>
        <w:t xml:space="preserve">, persoana cu handicap grav, decedat la data   </w:t>
      </w:r>
      <w:r>
        <w:rPr>
          <w:b w:val="1"/>
          <w:bCs w:val="1"/>
          <w:rtl w:val="0"/>
        </w:rPr>
        <w:t>14  IULIE 2025</w:t>
      </w:r>
      <w:r>
        <w:rPr>
          <w:rtl w:val="0"/>
        </w:rPr>
        <w:t xml:space="preserve"> conform actului  de deces  </w:t>
      </w:r>
      <w:r>
        <w:rPr>
          <w:b w:val="1"/>
          <w:bCs w:val="1"/>
          <w:rtl w:val="0"/>
        </w:rPr>
        <w:t>nr. 1930/16.08.2025</w:t>
      </w:r>
      <w:r>
        <w:rPr>
          <w:rtl w:val="0"/>
        </w:rPr>
        <w:t>;</w:t>
      </w:r>
    </w:p>
    <w:p>
      <w:pPr>
        <w:pStyle w:val="Normal.0"/>
        <w:jc w:val="both"/>
      </w:pPr>
    </w:p>
    <w:p>
      <w:pPr>
        <w:pStyle w:val="Normal.0"/>
        <w:jc w:val="both"/>
        <w:rPr>
          <w:lang w:val="pt-PT"/>
        </w:rPr>
      </w:pPr>
    </w:p>
    <w:p>
      <w:pPr>
        <w:pStyle w:val="Normal.0"/>
        <w:jc w:val="both"/>
      </w:pPr>
      <w:r>
        <w:rPr>
          <w:lang w:val="pt-PT"/>
        </w:rPr>
        <w:tab/>
      </w:r>
      <w:r>
        <w:rPr>
          <w:rtl w:val="0"/>
          <w:lang w:val="it-IT"/>
        </w:rPr>
        <w:t>Primarul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drag, jude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ul Timi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;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Av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 xml:space="preserve">nd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vedere ca persoana cu handicap grav Szekesi Ioan a decedat la data de 14.07.2025 conform certificatului de deces  eliberat de Directia de Evidenta a Persoanelor Bihor.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ab/>
        <w:t>In conformitate cu prevederile Legii nr.448/2006  privind protec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promovarea drepturilor  persoanelor cu handicap, republicata, modificata si completata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</w:pPr>
      <w:r>
        <w:rPr>
          <w:lang w:val="it-IT"/>
        </w:rPr>
        <w:tab/>
      </w:r>
      <w:r>
        <w:rPr>
          <w:rtl w:val="0"/>
          <w:lang w:val="en-US"/>
        </w:rPr>
        <w:t>In temeiul art.196, (al.1) din OUG nr.57/2019-Codul Administrativ</w:t>
      </w:r>
    </w:p>
    <w:p>
      <w:pPr>
        <w:pStyle w:val="Normal.0"/>
        <w:jc w:val="both"/>
      </w:pPr>
    </w:p>
    <w:p>
      <w:pPr>
        <w:pStyle w:val="Normal.0"/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en-US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en-US"/>
        </w:rPr>
        <w:t>D I S P U N:</w:t>
      </w:r>
      <w:r>
        <w:rPr>
          <w:rtl w:val="0"/>
        </w:rPr>
        <w:t xml:space="preserve"> </w:t>
      </w:r>
    </w:p>
    <w:p>
      <w:pPr>
        <w:pStyle w:val="Normal.0"/>
        <w:jc w:val="both"/>
        <w:rPr>
          <w:b w:val="1"/>
          <w:bCs w:val="1"/>
          <w:u w:val="single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</w:pPr>
      <w:r>
        <w:rPr>
          <w:b w:val="1"/>
          <w:bCs w:val="1"/>
          <w:lang w:val="en-US"/>
        </w:rPr>
        <w:tab/>
      </w:r>
      <w:r>
        <w:rPr>
          <w:b w:val="1"/>
          <w:bCs w:val="1"/>
          <w:u w:val="single"/>
          <w:rtl w:val="0"/>
          <w:lang w:val="en-US"/>
        </w:rPr>
        <w:t>Art.1</w:t>
      </w:r>
      <w:r>
        <w:rPr>
          <w:rtl w:val="0"/>
          <w:lang w:val="en-US"/>
        </w:rPr>
        <w:t xml:space="preserve"> Incep</w:t>
      </w:r>
      <w:r>
        <w:rPr>
          <w:rtl w:val="0"/>
          <w:lang w:val="en-US"/>
        </w:rPr>
        <w:t>â</w:t>
      </w:r>
      <w:r>
        <w:rPr>
          <w:rtl w:val="0"/>
          <w:lang w:val="en-US"/>
        </w:rPr>
        <w:t xml:space="preserve">nd cu data de </w:t>
      </w:r>
      <w:r>
        <w:rPr>
          <w:b w:val="1"/>
          <w:bCs w:val="1"/>
          <w:rtl w:val="0"/>
          <w:lang w:val="en-US"/>
        </w:rPr>
        <w:t>01.08.2025</w:t>
      </w:r>
      <w:r>
        <w:rPr>
          <w:rtl w:val="0"/>
          <w:lang w:val="en-US"/>
        </w:rPr>
        <w:t xml:space="preserve">, ca urmare a decesului persoanei cu handicap grav Szekesi Ioan, </w:t>
      </w:r>
      <w:r>
        <w:rPr>
          <w:b w:val="1"/>
          <w:bCs w:val="1"/>
          <w:rtl w:val="0"/>
        </w:rPr>
        <w:t>CNP</w:t>
      </w:r>
      <w:r>
        <w:rPr>
          <w:rtl w:val="0"/>
        </w:rPr>
        <w:t xml:space="preserve">, </w:t>
      </w:r>
      <w:r>
        <w:rPr>
          <w:rtl w:val="0"/>
          <w:lang w:val="en-US"/>
        </w:rPr>
        <w:t xml:space="preserve">inceteaza plata indemnizatiei lunare acordate acestia. 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  <w:r>
        <w:rPr>
          <w:lang w:val="en-US"/>
        </w:rP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Cu ducerea la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ndeplinire a prevederilor prezentei dispozi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ii se </w:t>
      </w:r>
      <w:r>
        <w:rPr>
          <w:rtl w:val="0"/>
        </w:rPr>
        <w:t>î</w:t>
      </w:r>
      <w:r>
        <w:rPr>
          <w:rtl w:val="0"/>
          <w:lang w:val="it-IT"/>
        </w:rPr>
        <w:t>ncredin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serviciul de contabilitate din cadrul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riei comunei N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drag.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Art.3.</w:t>
      </w:r>
      <w:r>
        <w:rPr>
          <w:rtl w:val="0"/>
          <w:lang w:val="it-IT"/>
        </w:rPr>
        <w:t>Prezenta dispozitie se comunic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Serviciul contabilitate si asisten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a social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DGASPC Timi</w:t>
      </w:r>
      <w:r>
        <w:rPr>
          <w:rtl w:val="0"/>
          <w:lang w:val="en-US"/>
        </w:rPr>
        <w:t>ş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      Ing. MUNTEAN LIVIU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rPr>
          <w:lang w:val="en-US"/>
        </w:rPr>
      </w:pPr>
      <w:r>
        <w:rPr>
          <w:rtl w:val="0"/>
          <w:lang w:val="en-US"/>
        </w:rPr>
        <w:t>AVIZAT  SECRETAR GENERAL,</w:t>
      </w:r>
    </w:p>
    <w:p>
      <w:pPr>
        <w:pStyle w:val="Normal.0"/>
      </w:pPr>
      <w:r>
        <w:rPr>
          <w:rtl w:val="0"/>
          <w:lang w:val="en-US"/>
        </w:rPr>
        <w:t>WAGNER DAN ANTONU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