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E31D" w14:textId="19AECECE" w:rsidR="00093496" w:rsidRDefault="00093496" w:rsidP="00C24CC7">
      <w:pPr>
        <w:jc w:val="both"/>
        <w:rPr>
          <w:lang w:val="ro-RO"/>
        </w:rPr>
      </w:pPr>
      <w:r>
        <w:t>Rom</w:t>
      </w:r>
      <w:r>
        <w:rPr>
          <w:lang w:val="ro-RO"/>
        </w:rPr>
        <w:t xml:space="preserve">ânia  </w:t>
      </w:r>
      <w:r w:rsidR="00C24CC7">
        <w:rPr>
          <w:lang w:val="ro-RO"/>
        </w:rPr>
        <w:t xml:space="preserve">       </w:t>
      </w:r>
      <w:r w:rsidR="002369E9">
        <w:rPr>
          <w:lang w:val="ro-RO"/>
        </w:rPr>
        <w:t xml:space="preserve">                                                                                                </w:t>
      </w:r>
      <w:r w:rsidR="00C24CC7">
        <w:rPr>
          <w:lang w:val="ro-RO"/>
        </w:rPr>
        <w:t xml:space="preserve">                                                                                  </w:t>
      </w: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5EC04D" w14:textId="77777777" w:rsidR="00093496" w:rsidRDefault="00093496" w:rsidP="00093496">
      <w:pPr>
        <w:rPr>
          <w:lang w:val="ro-RO"/>
        </w:rPr>
      </w:pPr>
      <w:r>
        <w:rPr>
          <w:lang w:val="ro-RO"/>
        </w:rPr>
        <w:t>Judeţul Timiş</w:t>
      </w:r>
    </w:p>
    <w:p w14:paraId="190431FA" w14:textId="77777777" w:rsidR="00093496" w:rsidRDefault="00093496" w:rsidP="00093496">
      <w:pPr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                                                     </w:t>
      </w:r>
    </w:p>
    <w:p w14:paraId="3AB16886" w14:textId="54B647BD" w:rsidR="00093496" w:rsidRDefault="00093496" w:rsidP="00093496">
      <w:pPr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                                                                              </w:t>
      </w:r>
    </w:p>
    <w:p w14:paraId="4303A4FC" w14:textId="3FA0C43A" w:rsidR="00093496" w:rsidRDefault="00093496" w:rsidP="00093496">
      <w:pPr>
        <w:jc w:val="center"/>
        <w:rPr>
          <w:b/>
          <w:lang w:val="ro-RO"/>
        </w:rPr>
      </w:pPr>
      <w:r>
        <w:rPr>
          <w:b/>
          <w:lang w:val="ro-RO"/>
        </w:rPr>
        <w:t xml:space="preserve">  HOTĂRÂREA nr. </w:t>
      </w:r>
      <w:r w:rsidR="00485543">
        <w:rPr>
          <w:b/>
          <w:lang w:val="ro-RO"/>
        </w:rPr>
        <w:t>28</w:t>
      </w:r>
    </w:p>
    <w:p w14:paraId="5ECAE883" w14:textId="012F2257" w:rsidR="00C24CC7" w:rsidRDefault="008E028C" w:rsidP="002369E9">
      <w:pPr>
        <w:jc w:val="center"/>
        <w:rPr>
          <w:b/>
          <w:lang w:val="ro-RO"/>
        </w:rPr>
      </w:pPr>
      <w:r>
        <w:rPr>
          <w:b/>
          <w:lang w:val="ro-RO"/>
        </w:rPr>
        <w:t>d</w:t>
      </w:r>
      <w:r w:rsidR="00C24CC7">
        <w:rPr>
          <w:b/>
          <w:lang w:val="ro-RO"/>
        </w:rPr>
        <w:t>in 2</w:t>
      </w:r>
      <w:r w:rsidR="00485543">
        <w:rPr>
          <w:b/>
          <w:lang w:val="ro-RO"/>
        </w:rPr>
        <w:t>2 aprilie</w:t>
      </w:r>
      <w:r w:rsidR="00C24CC7">
        <w:rPr>
          <w:b/>
          <w:lang w:val="ro-RO"/>
        </w:rPr>
        <w:t xml:space="preserve"> 2024</w:t>
      </w:r>
    </w:p>
    <w:p w14:paraId="7DDD3C3F" w14:textId="31262A46" w:rsidR="00093496" w:rsidRDefault="00093496" w:rsidP="00093496">
      <w:pPr>
        <w:jc w:val="center"/>
        <w:rPr>
          <w:b/>
          <w:lang w:val="ro-RO"/>
        </w:rPr>
      </w:pPr>
      <w:r>
        <w:rPr>
          <w:b/>
          <w:lang w:val="ro-RO"/>
        </w:rPr>
        <w:t xml:space="preserve">  </w:t>
      </w:r>
    </w:p>
    <w:p w14:paraId="2B5D41E3" w14:textId="77777777" w:rsidR="00093496" w:rsidRDefault="00093496" w:rsidP="00093496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           </w:t>
      </w:r>
    </w:p>
    <w:p w14:paraId="33B564D4" w14:textId="5FFA76A0" w:rsidR="00093496" w:rsidRDefault="00093496" w:rsidP="00093496">
      <w:pPr>
        <w:jc w:val="both"/>
        <w:rPr>
          <w:lang w:val="ro-RO"/>
        </w:rPr>
      </w:pPr>
      <w:r>
        <w:rPr>
          <w:lang w:val="ro-RO"/>
        </w:rPr>
        <w:t xml:space="preserve">              Privind </w:t>
      </w:r>
      <w:r>
        <w:rPr>
          <w:rFonts w:eastAsia="SimSun"/>
          <w:w w:val="105"/>
          <w:kern w:val="3"/>
          <w:lang w:eastAsia="zh-CN" w:bidi="hi-IN"/>
        </w:rPr>
        <w:t>p</w:t>
      </w:r>
      <w:r>
        <w:rPr>
          <w:lang w:val="ro-RO"/>
        </w:rPr>
        <w:t>rivind aprobarea fondurilor destinate organizării de evenimente culturale în comuna Nădrag  în anul 202</w:t>
      </w:r>
      <w:r w:rsidR="00485543">
        <w:rPr>
          <w:lang w:val="ro-RO"/>
        </w:rPr>
        <w:t>5</w:t>
      </w:r>
      <w:r>
        <w:rPr>
          <w:lang w:val="ro-RO"/>
        </w:rPr>
        <w:t>.</w:t>
      </w:r>
    </w:p>
    <w:p w14:paraId="50E9D7CE" w14:textId="77777777" w:rsidR="00093496" w:rsidRDefault="00093496" w:rsidP="00093496">
      <w:pPr>
        <w:rPr>
          <w:rFonts w:eastAsiaTheme="minorHAnsi"/>
          <w:lang w:val="ro-RO"/>
        </w:rPr>
      </w:pPr>
    </w:p>
    <w:p w14:paraId="3608DBEB" w14:textId="77777777" w:rsidR="00093496" w:rsidRDefault="00093496" w:rsidP="00093496">
      <w:pPr>
        <w:jc w:val="both"/>
        <w:rPr>
          <w:lang w:val="it-IT"/>
        </w:rPr>
      </w:pPr>
      <w:r>
        <w:rPr>
          <w:lang w:val="ro-RO"/>
        </w:rPr>
        <w:t xml:space="preserve">              Consiliul Local al comunei Nădrag judeţul Timiş </w:t>
      </w:r>
      <w:r>
        <w:rPr>
          <w:lang w:val="it-IT"/>
        </w:rPr>
        <w:t>;</w:t>
      </w:r>
    </w:p>
    <w:p w14:paraId="0CE9974C" w14:textId="77777777" w:rsidR="00093496" w:rsidRDefault="00093496" w:rsidP="00093496">
      <w:pPr>
        <w:jc w:val="both"/>
        <w:rPr>
          <w:lang w:val="ro-RO"/>
        </w:rPr>
      </w:pPr>
      <w:r>
        <w:rPr>
          <w:lang w:val="it-IT"/>
        </w:rPr>
        <w:t xml:space="preserve">              Având în vedere tradiţia organizării în comuna Nădrag a unor evenimente culturale</w:t>
      </w:r>
      <w:r>
        <w:rPr>
          <w:lang w:val="ro-RO"/>
        </w:rPr>
        <w:t>, prilej cu care au loc diverse manifestări artistice, spectacole, ce contzribuie la păstrarea identităţii culturale şi a tradiţiilor locale, fiind un important vector de promovare a imaginii comunei Nădrag.</w:t>
      </w:r>
    </w:p>
    <w:p w14:paraId="785DF8AD" w14:textId="1945A776" w:rsidR="00093496" w:rsidRDefault="00093496" w:rsidP="00093496">
      <w:pPr>
        <w:jc w:val="both"/>
        <w:rPr>
          <w:rFonts w:eastAsia="SimSun"/>
          <w:lang w:val="it-IT" w:eastAsia="zh-CN"/>
        </w:rPr>
      </w:pPr>
      <w:r>
        <w:rPr>
          <w:lang w:val="it-IT"/>
        </w:rPr>
        <w:t xml:space="preserve">              </w:t>
      </w:r>
      <w:r>
        <w:rPr>
          <w:rFonts w:eastAsia="SimSun"/>
          <w:lang w:val="it-IT" w:eastAsia="zh-CN"/>
        </w:rPr>
        <w:t>Având  în vedere referatul nr.</w:t>
      </w:r>
      <w:r w:rsidR="00802B29">
        <w:rPr>
          <w:rFonts w:eastAsia="SimSun"/>
          <w:lang w:val="it-IT" w:eastAsia="zh-CN"/>
        </w:rPr>
        <w:t>1036</w:t>
      </w:r>
      <w:r>
        <w:rPr>
          <w:rFonts w:eastAsia="SimSun"/>
          <w:lang w:val="it-IT" w:eastAsia="zh-CN"/>
        </w:rPr>
        <w:t xml:space="preserve"> /</w:t>
      </w:r>
      <w:r w:rsidR="00485543">
        <w:rPr>
          <w:rFonts w:eastAsia="SimSun"/>
          <w:lang w:val="it-IT" w:eastAsia="zh-CN"/>
        </w:rPr>
        <w:t>22</w:t>
      </w:r>
      <w:r>
        <w:rPr>
          <w:rFonts w:eastAsia="SimSun"/>
          <w:lang w:val="it-IT" w:eastAsia="zh-CN"/>
        </w:rPr>
        <w:t>.0</w:t>
      </w:r>
      <w:r w:rsidR="00485543">
        <w:rPr>
          <w:rFonts w:eastAsia="SimSun"/>
          <w:lang w:val="it-IT" w:eastAsia="zh-CN"/>
        </w:rPr>
        <w:t>4</w:t>
      </w:r>
      <w:r>
        <w:rPr>
          <w:rFonts w:eastAsia="SimSun"/>
          <w:lang w:val="it-IT" w:eastAsia="zh-CN"/>
        </w:rPr>
        <w:t>.202</w:t>
      </w:r>
      <w:r w:rsidR="00485543">
        <w:rPr>
          <w:rFonts w:eastAsia="SimSun"/>
          <w:lang w:val="it-IT" w:eastAsia="zh-CN"/>
        </w:rPr>
        <w:t>5</w:t>
      </w:r>
      <w:r>
        <w:rPr>
          <w:rFonts w:eastAsia="SimSun"/>
          <w:lang w:val="it-IT" w:eastAsia="zh-CN"/>
        </w:rPr>
        <w:t xml:space="preserve"> al primarului comunei Nădrag – iniţiator al proiectului de hotărâre;</w:t>
      </w:r>
    </w:p>
    <w:p w14:paraId="4819FC48" w14:textId="7E91C91E" w:rsidR="00093496" w:rsidRDefault="00093496" w:rsidP="00093496">
      <w:pPr>
        <w:jc w:val="both"/>
        <w:rPr>
          <w:lang w:val="ro-RO"/>
        </w:rPr>
      </w:pPr>
      <w:r>
        <w:rPr>
          <w:rFonts w:eastAsia="SimSun"/>
          <w:lang w:val="it-IT" w:eastAsia="zh-CN"/>
        </w:rPr>
        <w:t xml:space="preserve">              Av</w:t>
      </w:r>
      <w:r>
        <w:rPr>
          <w:rFonts w:eastAsia="SimSun"/>
          <w:lang w:val="ro-RO" w:eastAsia="zh-CN"/>
        </w:rPr>
        <w:t>ând în vedere referatul  nr.</w:t>
      </w:r>
      <w:r w:rsidR="00802B29">
        <w:rPr>
          <w:rFonts w:eastAsia="SimSun"/>
          <w:lang w:val="ro-RO" w:eastAsia="zh-CN"/>
        </w:rPr>
        <w:t>1037</w:t>
      </w:r>
      <w:r>
        <w:rPr>
          <w:rFonts w:eastAsia="SimSun"/>
          <w:lang w:val="ro-RO" w:eastAsia="zh-CN"/>
        </w:rPr>
        <w:t>/ 2</w:t>
      </w:r>
      <w:r w:rsidR="00485543">
        <w:rPr>
          <w:rFonts w:eastAsia="SimSun"/>
          <w:lang w:val="ro-RO" w:eastAsia="zh-CN"/>
        </w:rPr>
        <w:t>2</w:t>
      </w:r>
      <w:r>
        <w:rPr>
          <w:rFonts w:eastAsia="SimSun"/>
          <w:lang w:val="ro-RO" w:eastAsia="zh-CN"/>
        </w:rPr>
        <w:t>.0</w:t>
      </w:r>
      <w:r w:rsidR="00485543">
        <w:rPr>
          <w:rFonts w:eastAsia="SimSun"/>
          <w:lang w:val="ro-RO" w:eastAsia="zh-CN"/>
        </w:rPr>
        <w:t>4</w:t>
      </w:r>
      <w:r>
        <w:rPr>
          <w:rFonts w:eastAsia="SimSun"/>
          <w:lang w:val="ro-RO" w:eastAsia="zh-CN"/>
        </w:rPr>
        <w:t>.202</w:t>
      </w:r>
      <w:r w:rsidR="00485543">
        <w:rPr>
          <w:rFonts w:eastAsia="SimSun"/>
          <w:lang w:val="ro-RO" w:eastAsia="zh-CN"/>
        </w:rPr>
        <w:t>5</w:t>
      </w:r>
      <w:r>
        <w:rPr>
          <w:rFonts w:eastAsia="SimSun"/>
          <w:lang w:val="ro-RO" w:eastAsia="zh-CN"/>
        </w:rPr>
        <w:t xml:space="preserve"> al compartimentului de specialitate;</w:t>
      </w:r>
    </w:p>
    <w:p w14:paraId="27F044AD" w14:textId="646B0453" w:rsidR="00093496" w:rsidRDefault="00093496" w:rsidP="00093496">
      <w:pPr>
        <w:jc w:val="both"/>
        <w:rPr>
          <w:lang w:val="it-IT"/>
        </w:rPr>
      </w:pPr>
      <w:r>
        <w:rPr>
          <w:lang w:val="it-IT"/>
        </w:rPr>
        <w:t xml:space="preserve">              Având în vedere avizul favorabil nr.</w:t>
      </w:r>
      <w:r w:rsidR="00802B29">
        <w:rPr>
          <w:lang w:val="it-IT"/>
        </w:rPr>
        <w:t xml:space="preserve">1038 </w:t>
      </w:r>
      <w:r>
        <w:rPr>
          <w:lang w:val="it-IT"/>
        </w:rPr>
        <w:t>/ 2</w:t>
      </w:r>
      <w:r w:rsidR="00485543">
        <w:rPr>
          <w:lang w:val="it-IT"/>
        </w:rPr>
        <w:t>2</w:t>
      </w:r>
      <w:r>
        <w:rPr>
          <w:lang w:val="it-IT"/>
        </w:rPr>
        <w:t>.0</w:t>
      </w:r>
      <w:r w:rsidR="00485543">
        <w:rPr>
          <w:lang w:val="it-IT"/>
        </w:rPr>
        <w:t>4</w:t>
      </w:r>
      <w:r>
        <w:rPr>
          <w:lang w:val="it-IT"/>
        </w:rPr>
        <w:t>.202</w:t>
      </w:r>
      <w:r w:rsidR="00485543">
        <w:rPr>
          <w:lang w:val="it-IT"/>
        </w:rPr>
        <w:t>5</w:t>
      </w:r>
      <w:r>
        <w:rPr>
          <w:lang w:val="it-IT"/>
        </w:rPr>
        <w:t xml:space="preserve"> al comisiei de specialitate a Consiliului Local;</w:t>
      </w:r>
    </w:p>
    <w:p w14:paraId="3304A8EA" w14:textId="00956F15" w:rsidR="00093496" w:rsidRDefault="00093496" w:rsidP="00093496">
      <w:pPr>
        <w:jc w:val="both"/>
        <w:rPr>
          <w:lang w:val="it-IT"/>
        </w:rPr>
      </w:pPr>
      <w:r>
        <w:rPr>
          <w:lang w:val="it-IT"/>
        </w:rPr>
        <w:t xml:space="preserve">              Ţinând cont că sumele necesare au fost prevăzute în bugetul de venituri şi cheltuieli pe anul 2024.</w:t>
      </w:r>
    </w:p>
    <w:p w14:paraId="54D0DB8B" w14:textId="77777777" w:rsidR="00093496" w:rsidRDefault="00093496" w:rsidP="00093496">
      <w:pPr>
        <w:jc w:val="both"/>
      </w:pPr>
      <w:r>
        <w:rPr>
          <w:lang w:val="it-IT"/>
        </w:rPr>
        <w:t xml:space="preserve">              </w:t>
      </w:r>
      <w:r>
        <w:t>În temeiul prevederilor art. 129 al.(7) lit. d) şi lit e)   precum  şi art. 139 alin. (1) din OUG nr. 57/2019 – Codul administrativ.</w:t>
      </w:r>
    </w:p>
    <w:p w14:paraId="6B8348B9" w14:textId="77777777" w:rsidR="00093496" w:rsidRDefault="00093496" w:rsidP="00093496">
      <w:pPr>
        <w:jc w:val="both"/>
      </w:pPr>
      <w:r>
        <w:t xml:space="preserve">             </w:t>
      </w:r>
      <w:r>
        <w:rPr>
          <w:lang w:val="ro-RO"/>
        </w:rPr>
        <w:t xml:space="preserve"> În temeiul art. 196 alin .(1) lit. a) din  </w:t>
      </w:r>
      <w:r>
        <w:t>OUG nr. 57/2019 – Codul administrativ.</w:t>
      </w:r>
    </w:p>
    <w:p w14:paraId="2689CA42" w14:textId="77777777" w:rsidR="00093496" w:rsidRDefault="00093496" w:rsidP="00093496">
      <w:pPr>
        <w:jc w:val="both"/>
        <w:rPr>
          <w:lang w:val="ro-RO"/>
        </w:rPr>
      </w:pPr>
    </w:p>
    <w:p w14:paraId="0F2112EE" w14:textId="77777777" w:rsidR="00093496" w:rsidRDefault="00093496" w:rsidP="00093496">
      <w:pPr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>H O T Ă R Ă Ş T E :</w:t>
      </w:r>
    </w:p>
    <w:p w14:paraId="02DFFCD9" w14:textId="77777777" w:rsidR="00093496" w:rsidRDefault="00093496" w:rsidP="00093496">
      <w:pPr>
        <w:jc w:val="both"/>
        <w:rPr>
          <w:lang w:val="ro-RO"/>
        </w:rPr>
      </w:pPr>
      <w:r>
        <w:rPr>
          <w:lang w:val="ro-RO"/>
        </w:rPr>
        <w:t xml:space="preserve">            </w:t>
      </w:r>
    </w:p>
    <w:p w14:paraId="65F3AFC7" w14:textId="0E1CBF73" w:rsidR="00093496" w:rsidRDefault="00093496" w:rsidP="00093496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1  </w:t>
      </w:r>
      <w:r>
        <w:rPr>
          <w:lang w:val="ro-RO"/>
        </w:rPr>
        <w:t>Se aprobă organizarea de evenimente culturale în comuna Nădrag în anul 202</w:t>
      </w:r>
      <w:r w:rsidR="00485543">
        <w:rPr>
          <w:lang w:val="ro-RO"/>
        </w:rPr>
        <w:t>5</w:t>
      </w:r>
      <w:r>
        <w:rPr>
          <w:lang w:val="ro-RO"/>
        </w:rPr>
        <w:t xml:space="preserve"> după, și sumele maxime </w:t>
      </w:r>
      <w:r>
        <w:t>pentru acoperirea cheltuielilor materiale, a premiilor şi distincţiilor acordate cu prilejul evenimentelor,</w:t>
      </w:r>
      <w:r>
        <w:rPr>
          <w:lang w:val="ro-RO"/>
        </w:rPr>
        <w:t xml:space="preserve"> cum urmează:</w:t>
      </w:r>
    </w:p>
    <w:p w14:paraId="50AB3FCF" w14:textId="6ADCF6F8" w:rsidR="00093496" w:rsidRDefault="00093496" w:rsidP="00093496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Zilele comunei Nădrag, pentru organizarea căruia se alocă suma de </w:t>
      </w:r>
      <w:r w:rsidR="00445A6D">
        <w:t xml:space="preserve">maxim </w:t>
      </w:r>
      <w:r w:rsidR="0063235D">
        <w:t>47</w:t>
      </w:r>
      <w:r w:rsidR="00523A17">
        <w:t>.</w:t>
      </w:r>
      <w:r w:rsidR="0063235D">
        <w:t>500</w:t>
      </w:r>
      <w:r>
        <w:t xml:space="preserve"> lei.</w:t>
      </w:r>
      <w:r w:rsidR="00B14F02">
        <w:t xml:space="preserve">    </w:t>
      </w:r>
    </w:p>
    <w:p w14:paraId="54BBC2DD" w14:textId="567D0F8B" w:rsidR="00093496" w:rsidRDefault="00093496" w:rsidP="00093496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</w:pPr>
      <w:r>
        <w:t>Ziua Padeşului, pentru organizarea căruia se alocă suma de.</w:t>
      </w:r>
      <w:r w:rsidR="00445A6D">
        <w:t>maxim 1</w:t>
      </w:r>
      <w:r w:rsidR="0063235D">
        <w:t>1</w:t>
      </w:r>
      <w:r w:rsidR="009E29AC">
        <w:t xml:space="preserve">.000 </w:t>
      </w:r>
      <w:r>
        <w:t>lei.</w:t>
      </w:r>
    </w:p>
    <w:p w14:paraId="3A45D4D3" w14:textId="5D7A4BD2" w:rsidR="00093496" w:rsidRDefault="00093496" w:rsidP="00093496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</w:pPr>
      <w:r>
        <w:t>Întâlnirea fiilor satului Crivina, pentru organizarea căruia se alocă suma de</w:t>
      </w:r>
      <w:r w:rsidR="009E29AC">
        <w:t xml:space="preserve"> </w:t>
      </w:r>
      <w:r w:rsidR="00445A6D">
        <w:t xml:space="preserve">maxim </w:t>
      </w:r>
      <w:r w:rsidR="00996378">
        <w:t>20</w:t>
      </w:r>
      <w:r w:rsidR="0063235D">
        <w:t>.000</w:t>
      </w:r>
      <w:r>
        <w:t xml:space="preserve"> lei.</w:t>
      </w:r>
    </w:p>
    <w:p w14:paraId="6E94B8F1" w14:textId="7ED2D83A" w:rsidR="00093496" w:rsidRDefault="00093496" w:rsidP="00093496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</w:pPr>
      <w:r>
        <w:t>Festivalu</w:t>
      </w:r>
      <w:r w:rsidR="00B14F02">
        <w:t>l</w:t>
      </w:r>
      <w:r>
        <w:t xml:space="preserve"> concurs Ceaunul Nădrăgean pentru organizarea căruia se alocă suma de </w:t>
      </w:r>
      <w:r w:rsidR="00445A6D">
        <w:t xml:space="preserve">maxim </w:t>
      </w:r>
      <w:r>
        <w:t>10.000 lei.</w:t>
      </w:r>
    </w:p>
    <w:p w14:paraId="422F69E2" w14:textId="40891E32" w:rsidR="00093496" w:rsidRDefault="00093496" w:rsidP="00093496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Festivalul de colinzi pentru organizarea căruia se alocă suma de </w:t>
      </w:r>
      <w:r w:rsidR="00445A6D">
        <w:t xml:space="preserve">maxim </w:t>
      </w:r>
      <w:r>
        <w:t>1</w:t>
      </w:r>
      <w:r w:rsidR="0063235D">
        <w:t>5</w:t>
      </w:r>
      <w:r>
        <w:t>.000 lei.</w:t>
      </w:r>
    </w:p>
    <w:p w14:paraId="2FFDD586" w14:textId="2EC42EE5" w:rsidR="00093496" w:rsidRDefault="00093496" w:rsidP="00093496">
      <w:pPr>
        <w:jc w:val="both"/>
        <w:rPr>
          <w:lang w:val="ro-RO"/>
        </w:rPr>
      </w:pPr>
      <w:r>
        <w:rPr>
          <w:b/>
          <w:lang w:val="ro-RO"/>
        </w:rPr>
        <w:t xml:space="preserve">            Art. 2  </w:t>
      </w:r>
      <w:r>
        <w:rPr>
          <w:lang w:val="ro-RO"/>
        </w:rPr>
        <w:t xml:space="preserve">Se împuterniceşte primarul Comunei Nădrag, dl. Muntean Liviu, să semneze din partea Consiliului local Nădrag  contractele de servicii pentru organizarea evenimentelor. </w:t>
      </w:r>
    </w:p>
    <w:p w14:paraId="37F54807" w14:textId="54FE40D9" w:rsidR="00093496" w:rsidRDefault="00093496" w:rsidP="00093496"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 3   </w:t>
      </w:r>
      <w:r>
        <w:rPr>
          <w:lang w:val="ro-RO"/>
        </w:rPr>
        <w:t xml:space="preserve">Prezenta hotărâre a fost adoptată cu </w:t>
      </w:r>
      <w:r w:rsidR="00523A17">
        <w:rPr>
          <w:lang w:val="ro-RO"/>
        </w:rPr>
        <w:t>11</w:t>
      </w:r>
      <w:r w:rsidR="008E028C">
        <w:rPr>
          <w:lang w:val="ro-RO"/>
        </w:rPr>
        <w:t xml:space="preserve"> </w:t>
      </w:r>
      <w:r>
        <w:t>voturi pentru, fiind prezen</w:t>
      </w:r>
      <w:r w:rsidR="0063235D">
        <w:t>ți</w:t>
      </w:r>
      <w:r>
        <w:t xml:space="preserve"> cei  </w:t>
      </w:r>
      <w:r w:rsidR="00523A17">
        <w:t xml:space="preserve">11 </w:t>
      </w:r>
      <w:r>
        <w:t>membri ai consiliului local.</w:t>
      </w:r>
    </w:p>
    <w:p w14:paraId="57D8FFEB" w14:textId="77777777" w:rsidR="00093496" w:rsidRDefault="00093496" w:rsidP="00093496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 4   </w:t>
      </w:r>
      <w:r>
        <w:rPr>
          <w:lang w:val="ro-RO"/>
        </w:rPr>
        <w:t>Prezenta hotărâre se comunică :</w:t>
      </w:r>
    </w:p>
    <w:p w14:paraId="3ADED03C" w14:textId="77777777" w:rsidR="00093496" w:rsidRDefault="00093496" w:rsidP="00093496">
      <w:pPr>
        <w:numPr>
          <w:ilvl w:val="0"/>
          <w:numId w:val="2"/>
        </w:numPr>
        <w:spacing w:line="252" w:lineRule="auto"/>
        <w:jc w:val="both"/>
        <w:rPr>
          <w:lang w:val="ro-RO"/>
        </w:rPr>
      </w:pPr>
      <w:r>
        <w:rPr>
          <w:lang w:val="ro-RO"/>
        </w:rPr>
        <w:t>Instituţiei Prefectului judeţ Timiş .</w:t>
      </w:r>
    </w:p>
    <w:p w14:paraId="10E75CED" w14:textId="77777777" w:rsidR="00093496" w:rsidRDefault="00093496" w:rsidP="00093496">
      <w:pPr>
        <w:numPr>
          <w:ilvl w:val="0"/>
          <w:numId w:val="2"/>
        </w:numPr>
        <w:spacing w:line="252" w:lineRule="auto"/>
        <w:jc w:val="both"/>
        <w:rPr>
          <w:lang w:val="ro-RO"/>
        </w:rPr>
      </w:pPr>
      <w:r>
        <w:rPr>
          <w:lang w:val="ro-RO"/>
        </w:rPr>
        <w:t>Primarului comunei Nădrag</w:t>
      </w:r>
    </w:p>
    <w:p w14:paraId="16E49C62" w14:textId="77777777" w:rsidR="00093496" w:rsidRDefault="00093496" w:rsidP="00093496">
      <w:pPr>
        <w:numPr>
          <w:ilvl w:val="0"/>
          <w:numId w:val="2"/>
        </w:numPr>
        <w:spacing w:line="252" w:lineRule="auto"/>
        <w:jc w:val="both"/>
        <w:rPr>
          <w:lang w:val="ro-RO"/>
        </w:rPr>
      </w:pPr>
      <w:r>
        <w:rPr>
          <w:lang w:val="ro-RO"/>
        </w:rPr>
        <w:t>Contabilitate</w:t>
      </w:r>
    </w:p>
    <w:p w14:paraId="5B501C7D" w14:textId="77777777" w:rsidR="00093496" w:rsidRDefault="00093496" w:rsidP="00093496">
      <w:pPr>
        <w:numPr>
          <w:ilvl w:val="0"/>
          <w:numId w:val="2"/>
        </w:numPr>
        <w:spacing w:line="252" w:lineRule="auto"/>
        <w:jc w:val="both"/>
        <w:rPr>
          <w:lang w:val="ro-RO"/>
        </w:rPr>
      </w:pPr>
      <w:r>
        <w:rPr>
          <w:lang w:val="ro-RO"/>
        </w:rPr>
        <w:t xml:space="preserve">Afişare.                                                                                                          </w:t>
      </w:r>
    </w:p>
    <w:p w14:paraId="2B61CCCA" w14:textId="77777777" w:rsidR="00093496" w:rsidRDefault="00093496" w:rsidP="0009349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Preşedinte şedinţă</w:t>
      </w:r>
    </w:p>
    <w:p w14:paraId="61FA3201" w14:textId="5B0A86AE" w:rsidR="00093496" w:rsidRDefault="00093496" w:rsidP="0009349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</w:t>
      </w:r>
      <w:r w:rsidR="0063235D">
        <w:rPr>
          <w:lang w:val="ro-RO"/>
        </w:rPr>
        <w:t xml:space="preserve"> Brîndușescu Emilia</w:t>
      </w:r>
    </w:p>
    <w:p w14:paraId="565D3B49" w14:textId="77777777" w:rsidR="00093496" w:rsidRDefault="00093496" w:rsidP="00093496">
      <w:pPr>
        <w:rPr>
          <w:lang w:val="ro-RO"/>
        </w:rPr>
      </w:pPr>
    </w:p>
    <w:p w14:paraId="51B84113" w14:textId="29EAACE6" w:rsidR="00093496" w:rsidRDefault="00093496" w:rsidP="00093496">
      <w:pPr>
        <w:rPr>
          <w:lang w:val="ro-RO"/>
        </w:rPr>
      </w:pPr>
      <w:r>
        <w:rPr>
          <w:lang w:val="ro-RO"/>
        </w:rPr>
        <w:t xml:space="preserve">Contrasemnează secretar general: </w:t>
      </w:r>
      <w:r w:rsidR="00BE2805">
        <w:rPr>
          <w:lang w:val="ro-RO"/>
        </w:rPr>
        <w:t>Wagner Dan Antoniu</w:t>
      </w:r>
    </w:p>
    <w:p w14:paraId="24A562C6" w14:textId="77777777" w:rsidR="00093496" w:rsidRDefault="00093496" w:rsidP="00093496">
      <w:pPr>
        <w:rPr>
          <w:lang w:val="ro-RO"/>
        </w:rPr>
      </w:pPr>
    </w:p>
    <w:p w14:paraId="1548B741" w14:textId="77777777" w:rsidR="00FD0999" w:rsidRDefault="00FD0999"/>
    <w:sectPr w:rsidR="00FD0999" w:rsidSect="00DB4703">
      <w:pgSz w:w="12240" w:h="15840"/>
      <w:pgMar w:top="39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656D"/>
    <w:multiLevelType w:val="hybridMultilevel"/>
    <w:tmpl w:val="39AA82B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164157">
    <w:abstractNumId w:val="0"/>
  </w:num>
  <w:num w:numId="2" w16cid:durableId="10801720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04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2"/>
    <w:rsid w:val="00093496"/>
    <w:rsid w:val="002369E9"/>
    <w:rsid w:val="003612D0"/>
    <w:rsid w:val="00445A6D"/>
    <w:rsid w:val="00454FA4"/>
    <w:rsid w:val="00485543"/>
    <w:rsid w:val="00523A17"/>
    <w:rsid w:val="00595401"/>
    <w:rsid w:val="005D7146"/>
    <w:rsid w:val="0063235D"/>
    <w:rsid w:val="00802B29"/>
    <w:rsid w:val="00807215"/>
    <w:rsid w:val="008859ED"/>
    <w:rsid w:val="008E028C"/>
    <w:rsid w:val="00955ECF"/>
    <w:rsid w:val="00996378"/>
    <w:rsid w:val="009E29AC"/>
    <w:rsid w:val="00A13EB1"/>
    <w:rsid w:val="00A50449"/>
    <w:rsid w:val="00A949F4"/>
    <w:rsid w:val="00AA34C2"/>
    <w:rsid w:val="00AA4EE9"/>
    <w:rsid w:val="00B14F02"/>
    <w:rsid w:val="00B22A11"/>
    <w:rsid w:val="00BE2805"/>
    <w:rsid w:val="00C24CC7"/>
    <w:rsid w:val="00DB4703"/>
    <w:rsid w:val="00F0088D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2B8A"/>
  <w15:chartTrackingRefBased/>
  <w15:docId w15:val="{CFF6E934-F2CD-437B-B8C1-991E0933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4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93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19</cp:revision>
  <dcterms:created xsi:type="dcterms:W3CDTF">2024-02-27T13:22:00Z</dcterms:created>
  <dcterms:modified xsi:type="dcterms:W3CDTF">2025-04-23T08:05:00Z</dcterms:modified>
</cp:coreProperties>
</file>