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14FD" w14:textId="77777777" w:rsidR="009623FA" w:rsidRDefault="009623FA" w:rsidP="001A0B45">
      <w:pPr>
        <w:rPr>
          <w:lang w:val="ro-RO"/>
        </w:rPr>
      </w:pPr>
    </w:p>
    <w:p w14:paraId="44A562F5" w14:textId="692101B9" w:rsidR="001A0B45" w:rsidRDefault="001A0B45" w:rsidP="001A0B45">
      <w:pPr>
        <w:rPr>
          <w:lang w:val="ro-RO"/>
        </w:rPr>
      </w:pPr>
      <w:r>
        <w:rPr>
          <w:lang w:val="ro-RO"/>
        </w:rPr>
        <w:t xml:space="preserve">Nădrag                                                                                                                                                             </w:t>
      </w:r>
    </w:p>
    <w:p w14:paraId="17D21A96" w14:textId="77777777" w:rsidR="001A0B45" w:rsidRDefault="001A0B45" w:rsidP="001A0B45">
      <w:pPr>
        <w:tabs>
          <w:tab w:val="left" w:pos="7797"/>
        </w:tabs>
        <w:rPr>
          <w:lang w:val="ro-RO"/>
        </w:rPr>
      </w:pPr>
      <w:r>
        <w:rPr>
          <w:lang w:val="ro-RO"/>
        </w:rPr>
        <w:t xml:space="preserve">România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2AE34" w14:textId="77777777" w:rsidR="001A0B45" w:rsidRDefault="001A0B45" w:rsidP="001A0B45">
      <w:pPr>
        <w:rPr>
          <w:lang w:val="ro-RO"/>
        </w:rPr>
      </w:pP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</w:p>
    <w:p w14:paraId="68F1E631" w14:textId="77777777" w:rsidR="001A0B45" w:rsidRDefault="001A0B45" w:rsidP="001A0B45">
      <w:pPr>
        <w:rPr>
          <w:lang w:val="ro-RO"/>
        </w:rPr>
      </w:pPr>
      <w:r>
        <w:rPr>
          <w:lang w:val="ro-RO"/>
        </w:rPr>
        <w:t xml:space="preserve">Comuna Consiliul Local                                                                                  </w:t>
      </w:r>
    </w:p>
    <w:p w14:paraId="2318D5D2" w14:textId="77777777" w:rsidR="001A0B45" w:rsidRDefault="001A0B45" w:rsidP="001A0B45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</w:t>
      </w:r>
    </w:p>
    <w:p w14:paraId="0ACFA1F9" w14:textId="104B023C" w:rsidR="001A0B45" w:rsidRDefault="001A0B45" w:rsidP="001A0B45">
      <w:pPr>
        <w:rPr>
          <w:b/>
          <w:lang w:val="ro-RO"/>
        </w:rPr>
      </w:pPr>
      <w:r>
        <w:rPr>
          <w:lang w:val="ro-RO"/>
        </w:rPr>
        <w:t xml:space="preserve">                                             </w:t>
      </w:r>
      <w:r>
        <w:rPr>
          <w:b/>
          <w:lang w:val="ro-RO"/>
        </w:rPr>
        <w:t xml:space="preserve">    HOTĂRÂREA nr. 5</w:t>
      </w:r>
    </w:p>
    <w:p w14:paraId="5A858846" w14:textId="11449FAA" w:rsidR="001A0B45" w:rsidRDefault="001A0B45" w:rsidP="001A0B45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din 29 ianuarie 2025   </w:t>
      </w:r>
    </w:p>
    <w:p w14:paraId="4FC9D5D2" w14:textId="77777777" w:rsidR="001A0B45" w:rsidRDefault="001A0B45" w:rsidP="001A0B45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</w:t>
      </w:r>
    </w:p>
    <w:p w14:paraId="1E4D34BF" w14:textId="391920A3" w:rsidR="009F53E0" w:rsidRDefault="001A0B45" w:rsidP="009F53E0">
      <w:pPr>
        <w:autoSpaceDE w:val="0"/>
        <w:autoSpaceDN w:val="0"/>
        <w:adjustRightInd w:val="0"/>
        <w:jc w:val="both"/>
      </w:pPr>
      <w:r>
        <w:rPr>
          <w:lang w:val="ro-RO"/>
        </w:rPr>
        <w:t xml:space="preserve">             Privind </w:t>
      </w:r>
      <w:proofErr w:type="spellStart"/>
      <w:r w:rsidR="009F53E0">
        <w:t>scoaterea</w:t>
      </w:r>
      <w:proofErr w:type="spellEnd"/>
      <w:r w:rsidR="009F53E0">
        <w:t xml:space="preserve"> din </w:t>
      </w:r>
      <w:proofErr w:type="spellStart"/>
      <w:r w:rsidR="009F53E0">
        <w:t>uz</w:t>
      </w:r>
      <w:proofErr w:type="spellEnd"/>
      <w:r w:rsidR="009F53E0">
        <w:t xml:space="preserve"> </w:t>
      </w:r>
      <w:proofErr w:type="spellStart"/>
      <w:r w:rsidR="009F53E0">
        <w:t>și</w:t>
      </w:r>
      <w:proofErr w:type="spellEnd"/>
      <w:r w:rsidR="009F53E0">
        <w:t xml:space="preserve"> </w:t>
      </w:r>
      <w:proofErr w:type="spellStart"/>
      <w:r w:rsidR="009F53E0">
        <w:t>casarea</w:t>
      </w:r>
      <w:proofErr w:type="spellEnd"/>
      <w:r w:rsidR="009F53E0">
        <w:t xml:space="preserve"> </w:t>
      </w:r>
      <w:proofErr w:type="spellStart"/>
      <w:r w:rsidR="00727B0A">
        <w:t>celor</w:t>
      </w:r>
      <w:proofErr w:type="spellEnd"/>
      <w:r w:rsidR="00727B0A">
        <w:t xml:space="preserve"> </w:t>
      </w:r>
      <w:proofErr w:type="spellStart"/>
      <w:r w:rsidR="00727B0A">
        <w:t>două</w:t>
      </w:r>
      <w:proofErr w:type="spellEnd"/>
      <w:r w:rsidR="00727B0A">
        <w:t xml:space="preserve"> </w:t>
      </w:r>
      <w:r w:rsidR="009F53E0">
        <w:t xml:space="preserve">centrale </w:t>
      </w:r>
      <w:proofErr w:type="spellStart"/>
      <w:r w:rsidR="009F53E0">
        <w:t>termice</w:t>
      </w:r>
      <w:proofErr w:type="spellEnd"/>
      <w:r w:rsidR="009F53E0">
        <w:t xml:space="preserve"> care a</w:t>
      </w:r>
      <w:r w:rsidR="00727B0A">
        <w:t>u</w:t>
      </w:r>
      <w:r w:rsidR="009F53E0">
        <w:t xml:space="preserve"> </w:t>
      </w:r>
      <w:proofErr w:type="spellStart"/>
      <w:r w:rsidR="009F53E0">
        <w:t>deservit</w:t>
      </w:r>
      <w:proofErr w:type="spellEnd"/>
      <w:r w:rsidR="009F53E0">
        <w:t xml:space="preserve"> </w:t>
      </w:r>
      <w:proofErr w:type="spellStart"/>
      <w:r w:rsidR="009F53E0">
        <w:t>blocul</w:t>
      </w:r>
      <w:proofErr w:type="spellEnd"/>
      <w:r w:rsidR="009F53E0">
        <w:t xml:space="preserve"> nr. 24 cu </w:t>
      </w:r>
      <w:proofErr w:type="spellStart"/>
      <w:r w:rsidR="009F53E0">
        <w:t>locuințe</w:t>
      </w:r>
      <w:proofErr w:type="spellEnd"/>
      <w:r w:rsidR="009F53E0">
        <w:t xml:space="preserve"> </w:t>
      </w:r>
      <w:proofErr w:type="spellStart"/>
      <w:r w:rsidR="009F53E0">
        <w:t>proprietatea</w:t>
      </w:r>
      <w:proofErr w:type="spellEnd"/>
      <w:r w:rsidR="009F53E0">
        <w:t xml:space="preserve">  </w:t>
      </w:r>
      <w:proofErr w:type="spellStart"/>
      <w:r w:rsidR="009F53E0">
        <w:t>Primăriei</w:t>
      </w:r>
      <w:proofErr w:type="spellEnd"/>
      <w:r w:rsidR="009F53E0">
        <w:t xml:space="preserve"> </w:t>
      </w:r>
      <w:proofErr w:type="spellStart"/>
      <w:r w:rsidR="009F53E0">
        <w:t>Nădrag</w:t>
      </w:r>
      <w:proofErr w:type="spellEnd"/>
      <w:r w:rsidR="009F53E0">
        <w:t xml:space="preserve">. </w:t>
      </w:r>
    </w:p>
    <w:p w14:paraId="23B72C24" w14:textId="2BCDEE46" w:rsidR="001A0B45" w:rsidRDefault="001A0B45" w:rsidP="001A0B45">
      <w:pPr>
        <w:jc w:val="both"/>
        <w:rPr>
          <w:lang w:val="ro-RO"/>
        </w:rPr>
      </w:pPr>
    </w:p>
    <w:p w14:paraId="45252CFB" w14:textId="77777777" w:rsidR="001A0B45" w:rsidRDefault="001A0B45" w:rsidP="001A0B45">
      <w:r>
        <w:rPr>
          <w:lang w:val="ro-RO"/>
        </w:rPr>
        <w:t xml:space="preserve">              Consiliul Local al comunei Nădrag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  <w:r>
        <w:rPr>
          <w:lang w:val="ro-RO"/>
        </w:rPr>
        <w:t xml:space="preserve"> </w:t>
      </w:r>
      <w:r>
        <w:t>;</w:t>
      </w:r>
    </w:p>
    <w:p w14:paraId="6709ACEA" w14:textId="03D4A15E" w:rsidR="009F53E0" w:rsidRDefault="001A0B45" w:rsidP="009F53E0">
      <w:pPr>
        <w:autoSpaceDE w:val="0"/>
        <w:autoSpaceDN w:val="0"/>
        <w:adjustRightInd w:val="0"/>
        <w:jc w:val="both"/>
      </w:pPr>
      <w:r>
        <w:t xml:space="preserve">              Av</w:t>
      </w:r>
      <w:proofErr w:type="spellStart"/>
      <w:r>
        <w:rPr>
          <w:lang w:val="ro-RO"/>
        </w:rPr>
        <w:t>ând</w:t>
      </w:r>
      <w:proofErr w:type="spellEnd"/>
      <w:r>
        <w:rPr>
          <w:lang w:val="ro-RO"/>
        </w:rPr>
        <w:t xml:space="preserve"> în vedere că,</w:t>
      </w:r>
      <w:r w:rsidR="009F53E0">
        <w:rPr>
          <w:lang w:val="ro-RO"/>
        </w:rPr>
        <w:t xml:space="preserve"> </w:t>
      </w:r>
      <w:r w:rsidR="00727B0A">
        <w:rPr>
          <w:lang w:val="ro-RO"/>
        </w:rPr>
        <w:t xml:space="preserve">cele două </w:t>
      </w:r>
      <w:r w:rsidR="009F53E0">
        <w:t>central</w:t>
      </w:r>
      <w:r w:rsidR="00727B0A">
        <w:t>e</w:t>
      </w:r>
      <w:r w:rsidR="009F53E0">
        <w:t xml:space="preserve"> </w:t>
      </w:r>
      <w:proofErr w:type="spellStart"/>
      <w:r w:rsidR="009F53E0">
        <w:t>termic</w:t>
      </w:r>
      <w:r w:rsidR="00727B0A">
        <w:t>e</w:t>
      </w:r>
      <w:proofErr w:type="spellEnd"/>
      <w:r w:rsidR="009F53E0">
        <w:t xml:space="preserve"> care a</w:t>
      </w:r>
      <w:r w:rsidR="00727B0A">
        <w:t>u</w:t>
      </w:r>
      <w:r w:rsidR="009F53E0">
        <w:t xml:space="preserve"> </w:t>
      </w:r>
      <w:proofErr w:type="spellStart"/>
      <w:r w:rsidR="009F53E0">
        <w:t>deservit</w:t>
      </w:r>
      <w:proofErr w:type="spellEnd"/>
      <w:r w:rsidR="009F53E0">
        <w:t xml:space="preserve"> </w:t>
      </w:r>
      <w:proofErr w:type="spellStart"/>
      <w:r w:rsidR="009F53E0">
        <w:t>blocul</w:t>
      </w:r>
      <w:proofErr w:type="spellEnd"/>
      <w:r w:rsidR="009F53E0">
        <w:t xml:space="preserve"> nr. 24 c</w:t>
      </w:r>
      <w:r w:rsidR="00727B0A">
        <w:t>u</w:t>
      </w:r>
      <w:r w:rsidR="009F53E0">
        <w:t xml:space="preserve"> </w:t>
      </w:r>
      <w:proofErr w:type="spellStart"/>
      <w:r w:rsidR="009F53E0">
        <w:t>locuințe</w:t>
      </w:r>
      <w:proofErr w:type="spellEnd"/>
      <w:r w:rsidR="009F53E0">
        <w:t xml:space="preserve"> </w:t>
      </w:r>
      <w:proofErr w:type="spellStart"/>
      <w:r w:rsidR="009F53E0">
        <w:t>proprietatea</w:t>
      </w:r>
      <w:proofErr w:type="spellEnd"/>
      <w:r w:rsidR="009F53E0">
        <w:t xml:space="preserve">  </w:t>
      </w:r>
      <w:proofErr w:type="spellStart"/>
      <w:r w:rsidR="009F53E0">
        <w:t>Primăriei</w:t>
      </w:r>
      <w:proofErr w:type="spellEnd"/>
      <w:r w:rsidR="009F53E0">
        <w:t xml:space="preserve"> </w:t>
      </w:r>
      <w:proofErr w:type="spellStart"/>
      <w:r w:rsidR="009F53E0">
        <w:t>Nădrag</w:t>
      </w:r>
      <w:proofErr w:type="spellEnd"/>
      <w:r w:rsidR="009F53E0">
        <w:t>, a</w:t>
      </w:r>
      <w:r w:rsidR="00727B0A">
        <w:t>u</w:t>
      </w:r>
      <w:r w:rsidR="009F53E0">
        <w:t xml:space="preserve"> </w:t>
      </w:r>
      <w:proofErr w:type="spellStart"/>
      <w:r w:rsidR="009F53E0">
        <w:t>fost</w:t>
      </w:r>
      <w:proofErr w:type="spellEnd"/>
      <w:r w:rsidR="009F53E0">
        <w:t xml:space="preserve"> </w:t>
      </w:r>
      <w:proofErr w:type="spellStart"/>
      <w:r w:rsidR="009F53E0">
        <w:t>scoas</w:t>
      </w:r>
      <w:r w:rsidR="00727B0A">
        <w:t>e</w:t>
      </w:r>
      <w:proofErr w:type="spellEnd"/>
      <w:r w:rsidR="009F53E0">
        <w:t xml:space="preserve"> din </w:t>
      </w:r>
      <w:proofErr w:type="spellStart"/>
      <w:r w:rsidR="009F53E0">
        <w:t>uz</w:t>
      </w:r>
      <w:proofErr w:type="spellEnd"/>
      <w:r w:rsidR="009F53E0">
        <w:t xml:space="preserve"> </w:t>
      </w:r>
      <w:proofErr w:type="spellStart"/>
      <w:r w:rsidR="009F53E0">
        <w:t>întrucât</w:t>
      </w:r>
      <w:proofErr w:type="spellEnd"/>
      <w:r w:rsidR="009F53E0">
        <w:t xml:space="preserve"> a </w:t>
      </w:r>
      <w:proofErr w:type="spellStart"/>
      <w:r w:rsidR="009F53E0">
        <w:t>fost</w:t>
      </w:r>
      <w:proofErr w:type="spellEnd"/>
      <w:r w:rsidR="009F53E0">
        <w:t xml:space="preserve"> </w:t>
      </w:r>
      <w:proofErr w:type="spellStart"/>
      <w:r w:rsidR="009F53E0">
        <w:t>modificat</w:t>
      </w:r>
      <w:proofErr w:type="spellEnd"/>
      <w:r w:rsidR="009F53E0">
        <w:t xml:space="preserve"> </w:t>
      </w:r>
      <w:proofErr w:type="spellStart"/>
      <w:r w:rsidR="009F53E0">
        <w:t>sistemul</w:t>
      </w:r>
      <w:proofErr w:type="spellEnd"/>
      <w:r w:rsidR="009F53E0">
        <w:t xml:space="preserve"> de </w:t>
      </w:r>
      <w:proofErr w:type="spellStart"/>
      <w:r w:rsidR="009F53E0">
        <w:t>încălzire</w:t>
      </w:r>
      <w:proofErr w:type="spellEnd"/>
      <w:r w:rsidR="009F53E0">
        <w:t xml:space="preserve"> a </w:t>
      </w:r>
      <w:proofErr w:type="spellStart"/>
      <w:r w:rsidR="009F53E0">
        <w:t>locuințelor</w:t>
      </w:r>
      <w:proofErr w:type="spellEnd"/>
      <w:r w:rsidR="009F53E0">
        <w:t xml:space="preserve"> din </w:t>
      </w:r>
      <w:proofErr w:type="spellStart"/>
      <w:r w:rsidR="009F53E0">
        <w:t>respectivul</w:t>
      </w:r>
      <w:proofErr w:type="spellEnd"/>
      <w:r w:rsidR="009F53E0">
        <w:t xml:space="preserve"> bloc, </w:t>
      </w:r>
      <w:proofErr w:type="spellStart"/>
      <w:r w:rsidR="009F53E0">
        <w:t>încălzirea</w:t>
      </w:r>
      <w:proofErr w:type="spellEnd"/>
      <w:r w:rsidR="009F53E0">
        <w:t xml:space="preserve"> </w:t>
      </w:r>
      <w:proofErr w:type="spellStart"/>
      <w:r w:rsidR="009F53E0">
        <w:t>fiind</w:t>
      </w:r>
      <w:proofErr w:type="spellEnd"/>
      <w:r w:rsidR="009F53E0">
        <w:t xml:space="preserve"> </w:t>
      </w:r>
      <w:proofErr w:type="spellStart"/>
      <w:r w:rsidR="009F53E0">
        <w:t>asigurată</w:t>
      </w:r>
      <w:proofErr w:type="spellEnd"/>
      <w:r w:rsidR="009F53E0">
        <w:t xml:space="preserve"> </w:t>
      </w:r>
      <w:proofErr w:type="spellStart"/>
      <w:r w:rsidR="009F53E0">
        <w:t>în</w:t>
      </w:r>
      <w:proofErr w:type="spellEnd"/>
      <w:r w:rsidR="009F53E0">
        <w:t xml:space="preserve"> </w:t>
      </w:r>
      <w:proofErr w:type="spellStart"/>
      <w:r w:rsidR="009F53E0">
        <w:t>pre</w:t>
      </w:r>
      <w:r w:rsidR="009623FA">
        <w:t>z</w:t>
      </w:r>
      <w:r w:rsidR="009F53E0">
        <w:t>ent</w:t>
      </w:r>
      <w:proofErr w:type="spellEnd"/>
      <w:r w:rsidR="009F53E0">
        <w:t xml:space="preserve"> cu centrale </w:t>
      </w:r>
      <w:proofErr w:type="spellStart"/>
      <w:r w:rsidR="009F53E0">
        <w:t>individuale</w:t>
      </w:r>
      <w:proofErr w:type="spellEnd"/>
      <w:r w:rsidR="009F53E0">
        <w:t xml:space="preserve"> de </w:t>
      </w:r>
      <w:proofErr w:type="spellStart"/>
      <w:r w:rsidR="009F53E0">
        <w:t>apartament</w:t>
      </w:r>
      <w:proofErr w:type="spellEnd"/>
      <w:r w:rsidR="009F53E0">
        <w:t>.</w:t>
      </w:r>
    </w:p>
    <w:p w14:paraId="3E3B7319" w14:textId="47AA8766" w:rsidR="001A0B45" w:rsidRDefault="009F53E0" w:rsidP="001A0B45">
      <w:pPr>
        <w:jc w:val="both"/>
      </w:pPr>
      <w:r>
        <w:rPr>
          <w:lang w:val="ro-RO"/>
        </w:rPr>
        <w:t xml:space="preserve">               Ținând cont că central</w:t>
      </w:r>
      <w:r w:rsidR="00727B0A">
        <w:rPr>
          <w:lang w:val="ro-RO"/>
        </w:rPr>
        <w:t>ele</w:t>
      </w:r>
      <w:r>
        <w:rPr>
          <w:lang w:val="ro-RO"/>
        </w:rPr>
        <w:t xml:space="preserve"> termică scoas</w:t>
      </w:r>
      <w:r w:rsidR="00727B0A">
        <w:rPr>
          <w:lang w:val="ro-RO"/>
        </w:rPr>
        <w:t>e</w:t>
      </w:r>
      <w:r>
        <w:rPr>
          <w:lang w:val="ro-RO"/>
        </w:rPr>
        <w:t xml:space="preserve"> din uz</w:t>
      </w:r>
      <w:r w:rsidR="001A0B45">
        <w:rPr>
          <w:lang w:val="ro-RO"/>
        </w:rPr>
        <w:t>, a</w:t>
      </w:r>
      <w:r w:rsidR="00727B0A">
        <w:rPr>
          <w:lang w:val="ro-RO"/>
        </w:rPr>
        <w:t>u</w:t>
      </w:r>
      <w:r w:rsidR="001A0B45">
        <w:rPr>
          <w:lang w:val="ro-RO"/>
        </w:rPr>
        <w:t xml:space="preserve"> un grad avansat de uzură fizică </w:t>
      </w:r>
      <w:proofErr w:type="spellStart"/>
      <w:r w:rsidR="001A0B45">
        <w:rPr>
          <w:lang w:val="ro-RO"/>
        </w:rPr>
        <w:t>şi</w:t>
      </w:r>
      <w:proofErr w:type="spellEnd"/>
      <w:r w:rsidR="001A0B45">
        <w:rPr>
          <w:lang w:val="ro-RO"/>
        </w:rPr>
        <w:t xml:space="preserve"> morală, având</w:t>
      </w:r>
      <w:r w:rsidR="001A0B45">
        <w:t xml:space="preserve"> </w:t>
      </w:r>
      <w:proofErr w:type="spellStart"/>
      <w:r w:rsidR="001A0B45">
        <w:t>durata</w:t>
      </w:r>
      <w:proofErr w:type="spellEnd"/>
      <w:r w:rsidR="001A0B45">
        <w:t xml:space="preserve">  </w:t>
      </w:r>
      <w:proofErr w:type="spellStart"/>
      <w:r w:rsidR="001A0B45">
        <w:t>normal</w:t>
      </w:r>
      <w:r w:rsidR="009623FA">
        <w:t>ă</w:t>
      </w:r>
      <w:proofErr w:type="spellEnd"/>
      <w:r w:rsidR="001A0B45">
        <w:t xml:space="preserve"> de </w:t>
      </w:r>
      <w:proofErr w:type="spellStart"/>
      <w:r w:rsidR="001A0B45">
        <w:t>utilizare</w:t>
      </w:r>
      <w:proofErr w:type="spellEnd"/>
      <w:r w:rsidR="001A0B45">
        <w:t xml:space="preserve"> </w:t>
      </w:r>
      <w:proofErr w:type="spellStart"/>
      <w:r w:rsidR="001A0B45">
        <w:t>consumată</w:t>
      </w:r>
      <w:proofErr w:type="spellEnd"/>
      <w:r w:rsidR="001A0B45">
        <w:t xml:space="preserve">, </w:t>
      </w:r>
      <w:proofErr w:type="spellStart"/>
      <w:r w:rsidR="001A0B45">
        <w:t>astfel</w:t>
      </w:r>
      <w:proofErr w:type="spellEnd"/>
      <w:r w:rsidR="001A0B45">
        <w:t xml:space="preserve"> </w:t>
      </w:r>
      <w:proofErr w:type="spellStart"/>
      <w:r w:rsidR="001A0B45">
        <w:t>încât</w:t>
      </w:r>
      <w:proofErr w:type="spellEnd"/>
      <w:r w:rsidR="001A0B45">
        <w:t xml:space="preserve">  </w:t>
      </w:r>
      <w:proofErr w:type="spellStart"/>
      <w:r w:rsidR="001A0B45">
        <w:t>menținerea</w:t>
      </w:r>
      <w:proofErr w:type="spellEnd"/>
      <w:r w:rsidR="001A0B45">
        <w:t xml:space="preserve"> </w:t>
      </w:r>
      <w:r w:rsidR="00727B0A">
        <w:t>lor</w:t>
      </w:r>
      <w:r w:rsidR="001A0B45">
        <w:t xml:space="preserve"> </w:t>
      </w:r>
      <w:proofErr w:type="spellStart"/>
      <w:r w:rsidR="001A0B45">
        <w:t>în</w:t>
      </w:r>
      <w:proofErr w:type="spellEnd"/>
      <w:r w:rsidR="001A0B45">
        <w:t xml:space="preserve"> </w:t>
      </w:r>
      <w:proofErr w:type="spellStart"/>
      <w:r w:rsidR="001A0B45">
        <w:t>funcțiune</w:t>
      </w:r>
      <w:proofErr w:type="spellEnd"/>
      <w:r w:rsidR="001A0B45">
        <w:t xml:space="preserve"> nu </w:t>
      </w:r>
      <w:r w:rsidR="009623FA">
        <w:t xml:space="preserve">se </w:t>
      </w:r>
      <w:proofErr w:type="spellStart"/>
      <w:r w:rsidR="009623FA">
        <w:t>mai</w:t>
      </w:r>
      <w:proofErr w:type="spellEnd"/>
      <w:r w:rsidR="009623FA">
        <w:t xml:space="preserve"> </w:t>
      </w:r>
      <w:proofErr w:type="spellStart"/>
      <w:r w:rsidR="009623FA">
        <w:t>justifică</w:t>
      </w:r>
      <w:proofErr w:type="spellEnd"/>
      <w:r w:rsidR="001A0B45">
        <w:rPr>
          <w:lang w:val="ro-RO"/>
        </w:rPr>
        <w:t xml:space="preserve"> </w:t>
      </w:r>
      <w:r w:rsidR="001A0B45">
        <w:t>;</w:t>
      </w:r>
    </w:p>
    <w:p w14:paraId="09BB5EBA" w14:textId="4DFB2742" w:rsidR="001A0B45" w:rsidRDefault="001A0B45" w:rsidP="001A0B45">
      <w:pPr>
        <w:jc w:val="both"/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 xml:space="preserve">              Având în vedere referatul nr.</w:t>
      </w:r>
      <w:r w:rsidR="002532A8">
        <w:rPr>
          <w:rFonts w:eastAsia="SimSun"/>
          <w:lang w:val="it-IT" w:eastAsia="zh-CN"/>
        </w:rPr>
        <w:t>245</w:t>
      </w:r>
      <w:r>
        <w:rPr>
          <w:rFonts w:eastAsia="SimSun"/>
          <w:lang w:val="it-IT" w:eastAsia="zh-CN"/>
        </w:rPr>
        <w:t xml:space="preserve"> /2</w:t>
      </w:r>
      <w:r w:rsidR="009F53E0">
        <w:rPr>
          <w:rFonts w:eastAsia="SimSun"/>
          <w:lang w:val="it-IT" w:eastAsia="zh-CN"/>
        </w:rPr>
        <w:t>3</w:t>
      </w:r>
      <w:r>
        <w:rPr>
          <w:rFonts w:eastAsia="SimSun"/>
          <w:lang w:val="it-IT" w:eastAsia="zh-CN"/>
        </w:rPr>
        <w:t>.0</w:t>
      </w:r>
      <w:r w:rsidR="009F53E0">
        <w:rPr>
          <w:rFonts w:eastAsia="SimSun"/>
          <w:lang w:val="it-IT" w:eastAsia="zh-CN"/>
        </w:rPr>
        <w:t>1</w:t>
      </w:r>
      <w:r>
        <w:rPr>
          <w:rFonts w:eastAsia="SimSun"/>
          <w:lang w:val="it-IT" w:eastAsia="zh-CN"/>
        </w:rPr>
        <w:t>.202</w:t>
      </w:r>
      <w:r w:rsidR="009F53E0">
        <w:rPr>
          <w:rFonts w:eastAsia="SimSun"/>
          <w:lang w:val="it-IT" w:eastAsia="zh-CN"/>
        </w:rPr>
        <w:t>5</w:t>
      </w:r>
      <w:r>
        <w:rPr>
          <w:rFonts w:eastAsia="SimSun"/>
          <w:lang w:val="it-IT" w:eastAsia="zh-CN"/>
        </w:rPr>
        <w:t xml:space="preserve"> al primarului comunei Nădrag – iniţiator al proiectului de hotărâre;</w:t>
      </w:r>
    </w:p>
    <w:p w14:paraId="742DB479" w14:textId="1F3782EC" w:rsidR="001A0B45" w:rsidRDefault="001A0B45" w:rsidP="001A0B45">
      <w:pPr>
        <w:jc w:val="both"/>
        <w:rPr>
          <w:lang w:val="ro-RO"/>
        </w:rPr>
      </w:pPr>
      <w:r>
        <w:rPr>
          <w:rFonts w:eastAsia="SimSun"/>
          <w:lang w:val="it-IT" w:eastAsia="zh-CN"/>
        </w:rPr>
        <w:t xml:space="preserve">              Av</w:t>
      </w:r>
      <w:proofErr w:type="spellStart"/>
      <w:r>
        <w:rPr>
          <w:rFonts w:eastAsia="SimSun"/>
          <w:lang w:val="ro-RO" w:eastAsia="zh-CN"/>
        </w:rPr>
        <w:t>ând</w:t>
      </w:r>
      <w:proofErr w:type="spellEnd"/>
      <w:r>
        <w:rPr>
          <w:rFonts w:eastAsia="SimSun"/>
          <w:lang w:val="ro-RO" w:eastAsia="zh-CN"/>
        </w:rPr>
        <w:t xml:space="preserve"> în vedere referatul  nr. </w:t>
      </w:r>
      <w:r w:rsidR="002532A8">
        <w:rPr>
          <w:rFonts w:eastAsia="SimSun"/>
          <w:lang w:val="ro-RO" w:eastAsia="zh-CN"/>
        </w:rPr>
        <w:t>246</w:t>
      </w:r>
      <w:r>
        <w:rPr>
          <w:rFonts w:eastAsia="SimSun"/>
          <w:lang w:val="ro-RO" w:eastAsia="zh-CN"/>
        </w:rPr>
        <w:t xml:space="preserve"> /2</w:t>
      </w:r>
      <w:r w:rsidR="009F53E0">
        <w:rPr>
          <w:rFonts w:eastAsia="SimSun"/>
          <w:lang w:val="ro-RO" w:eastAsia="zh-CN"/>
        </w:rPr>
        <w:t>3</w:t>
      </w:r>
      <w:r>
        <w:rPr>
          <w:rFonts w:eastAsia="SimSun"/>
          <w:lang w:val="ro-RO" w:eastAsia="zh-CN"/>
        </w:rPr>
        <w:t>.0</w:t>
      </w:r>
      <w:r w:rsidR="009F53E0">
        <w:rPr>
          <w:rFonts w:eastAsia="SimSun"/>
          <w:lang w:val="ro-RO" w:eastAsia="zh-CN"/>
        </w:rPr>
        <w:t>1</w:t>
      </w:r>
      <w:r>
        <w:rPr>
          <w:rFonts w:eastAsia="SimSun"/>
          <w:lang w:val="ro-RO" w:eastAsia="zh-CN"/>
        </w:rPr>
        <w:t>. 202</w:t>
      </w:r>
      <w:r w:rsidR="009F53E0">
        <w:rPr>
          <w:rFonts w:eastAsia="SimSun"/>
          <w:lang w:val="ro-RO" w:eastAsia="zh-CN"/>
        </w:rPr>
        <w:t>5</w:t>
      </w:r>
      <w:r>
        <w:rPr>
          <w:rFonts w:eastAsia="SimSun"/>
          <w:lang w:val="ro-RO" w:eastAsia="zh-CN"/>
        </w:rPr>
        <w:t xml:space="preserve"> al compartimentului de specialitate;</w:t>
      </w:r>
    </w:p>
    <w:p w14:paraId="18717AEC" w14:textId="2553B7F9" w:rsidR="001A0B45" w:rsidRDefault="001A0B45" w:rsidP="001A0B45">
      <w:pPr>
        <w:jc w:val="both"/>
        <w:rPr>
          <w:lang w:val="it-IT"/>
        </w:rPr>
      </w:pPr>
      <w:r>
        <w:rPr>
          <w:lang w:val="it-IT"/>
        </w:rPr>
        <w:t xml:space="preserve">              Având în vedere avizul favorabil nr.</w:t>
      </w:r>
      <w:r w:rsidR="002532A8">
        <w:rPr>
          <w:lang w:val="it-IT"/>
        </w:rPr>
        <w:t>247</w:t>
      </w:r>
      <w:r>
        <w:rPr>
          <w:lang w:val="it-IT"/>
        </w:rPr>
        <w:t>/2</w:t>
      </w:r>
      <w:r w:rsidR="009F53E0">
        <w:rPr>
          <w:lang w:val="it-IT"/>
        </w:rPr>
        <w:t>3</w:t>
      </w:r>
      <w:r>
        <w:rPr>
          <w:lang w:val="it-IT"/>
        </w:rPr>
        <w:t>.0</w:t>
      </w:r>
      <w:r w:rsidR="009F53E0">
        <w:rPr>
          <w:lang w:val="it-IT"/>
        </w:rPr>
        <w:t>1</w:t>
      </w:r>
      <w:r>
        <w:rPr>
          <w:lang w:val="it-IT"/>
        </w:rPr>
        <w:t>.202</w:t>
      </w:r>
      <w:r w:rsidR="009F53E0">
        <w:rPr>
          <w:lang w:val="it-IT"/>
        </w:rPr>
        <w:t>5</w:t>
      </w:r>
      <w:r>
        <w:rPr>
          <w:lang w:val="it-IT"/>
        </w:rPr>
        <w:t xml:space="preserve"> al comisiei de specialitate a Consiliului Local;</w:t>
      </w:r>
    </w:p>
    <w:p w14:paraId="5485780A" w14:textId="77777777" w:rsidR="001A0B45" w:rsidRDefault="001A0B45" w:rsidP="001A0B45">
      <w:pPr>
        <w:jc w:val="both"/>
        <w:rPr>
          <w:bCs/>
          <w:color w:val="000000"/>
          <w:lang w:val="ro-RO" w:eastAsia="ro-RO"/>
        </w:rPr>
      </w:pPr>
      <w:r>
        <w:rPr>
          <w:lang w:val="it-IT"/>
        </w:rPr>
        <w:t xml:space="preserve">              Având în vedere prevederile OG nr.81 din 2003  </w:t>
      </w:r>
      <w:r>
        <w:rPr>
          <w:bCs/>
          <w:color w:val="000000"/>
          <w:lang w:val="ro-RO" w:eastAsia="ro-RO"/>
        </w:rPr>
        <w:t xml:space="preserve">privind reevaluarea si amortizarea activelor fixe aflate in patrimoniul </w:t>
      </w:r>
      <w:proofErr w:type="spellStart"/>
      <w:r>
        <w:rPr>
          <w:bCs/>
          <w:color w:val="000000"/>
          <w:lang w:val="ro-RO" w:eastAsia="ro-RO"/>
        </w:rPr>
        <w:t>institutiilor</w:t>
      </w:r>
      <w:proofErr w:type="spellEnd"/>
      <w:r>
        <w:rPr>
          <w:bCs/>
          <w:color w:val="000000"/>
          <w:lang w:val="ro-RO" w:eastAsia="ro-RO"/>
        </w:rPr>
        <w:t xml:space="preserve"> publice.</w:t>
      </w:r>
    </w:p>
    <w:p w14:paraId="1F5AFC57" w14:textId="77777777" w:rsidR="001A0B45" w:rsidRPr="008B792B" w:rsidRDefault="001A0B45" w:rsidP="001A0B45">
      <w:pPr>
        <w:jc w:val="both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 xml:space="preserve">              Ținând cont de prevederile OG nr. 112/2000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scoatere</w:t>
      </w:r>
      <w:proofErr w:type="spellEnd"/>
      <w:r>
        <w:t xml:space="preserve"> din </w:t>
      </w:r>
      <w:proofErr w:type="spellStart"/>
      <w:r>
        <w:t>funcțiune</w:t>
      </w:r>
      <w:proofErr w:type="spellEnd"/>
      <w:r>
        <w:t xml:space="preserve">, </w:t>
      </w:r>
      <w:proofErr w:type="spellStart"/>
      <w:r>
        <w:t>casare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valorificare</w:t>
      </w:r>
      <w:proofErr w:type="spellEnd"/>
      <w:r>
        <w:t xml:space="preserve"> a </w:t>
      </w:r>
      <w:proofErr w:type="spellStart"/>
      <w:r>
        <w:t>activelor</w:t>
      </w:r>
      <w:proofErr w:type="spellEnd"/>
      <w:r>
        <w:t xml:space="preserve"> </w:t>
      </w:r>
      <w:proofErr w:type="spellStart"/>
      <w:r>
        <w:t>corporale</w:t>
      </w:r>
      <w:proofErr w:type="spellEnd"/>
      <w:r>
        <w:t xml:space="preserve"> care </w:t>
      </w:r>
      <w:proofErr w:type="spellStart"/>
      <w:r>
        <w:t>alcătuiesc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public al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unităților</w:t>
      </w:r>
      <w:proofErr w:type="spellEnd"/>
      <w:r>
        <w:t xml:space="preserve">  </w:t>
      </w:r>
      <w:proofErr w:type="spellStart"/>
      <w:r>
        <w:t>administrativ-teritoriale</w:t>
      </w:r>
      <w:proofErr w:type="spellEnd"/>
      <w:r>
        <w:t xml:space="preserve">:      </w:t>
      </w:r>
      <w:r>
        <w:rPr>
          <w:bCs/>
          <w:color w:val="000000"/>
          <w:lang w:val="ro-RO" w:eastAsia="ro-RO"/>
        </w:rPr>
        <w:t xml:space="preserve">  </w:t>
      </w:r>
    </w:p>
    <w:p w14:paraId="008F4DE1" w14:textId="77777777" w:rsidR="001A0B45" w:rsidRDefault="001A0B45" w:rsidP="001A0B45">
      <w:r>
        <w:t xml:space="preserve"> 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 </w:t>
      </w:r>
      <w:proofErr w:type="spellStart"/>
      <w:r>
        <w:t>Legii</w:t>
      </w:r>
      <w:proofErr w:type="spellEnd"/>
      <w:r>
        <w:t xml:space="preserve"> nr. 82 / 1991 </w:t>
      </w:r>
      <w:proofErr w:type="spellStart"/>
      <w:r>
        <w:t>republicată</w:t>
      </w:r>
      <w:proofErr w:type="spellEnd"/>
      <w:r>
        <w:t xml:space="preserve"> ,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contabilităţii</w:t>
      </w:r>
      <w:proofErr w:type="spellEnd"/>
      <w:r>
        <w:t>;</w:t>
      </w:r>
    </w:p>
    <w:p w14:paraId="14AB7407" w14:textId="77777777" w:rsidR="001A0B45" w:rsidRDefault="001A0B45" w:rsidP="001A0B45">
      <w:pPr>
        <w:spacing w:line="252" w:lineRule="auto"/>
        <w:jc w:val="both"/>
      </w:pPr>
      <w:r>
        <w:t xml:space="preserve"> 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129 </w:t>
      </w:r>
      <w:proofErr w:type="spellStart"/>
      <w:r>
        <w:t>alin</w:t>
      </w:r>
      <w:proofErr w:type="spellEnd"/>
      <w:r>
        <w:t xml:space="preserve">.(2) </w:t>
      </w:r>
      <w:proofErr w:type="spellStart"/>
      <w:r>
        <w:t>lit.c</w:t>
      </w:r>
      <w:proofErr w:type="spellEnd"/>
      <w:r>
        <w:t xml:space="preserve">)  </w:t>
      </w:r>
      <w:proofErr w:type="spellStart"/>
      <w:r>
        <w:t>şi</w:t>
      </w:r>
      <w:proofErr w:type="spellEnd"/>
      <w:r>
        <w:t xml:space="preserve"> art. 139 </w:t>
      </w:r>
      <w:proofErr w:type="spellStart"/>
      <w:r>
        <w:t>alin</w:t>
      </w:r>
      <w:proofErr w:type="spellEnd"/>
      <w:r>
        <w:t xml:space="preserve">. (3) din OUG nr. 57/2019 –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>.</w:t>
      </w:r>
    </w:p>
    <w:p w14:paraId="108EE85E" w14:textId="77777777" w:rsidR="001A0B45" w:rsidRDefault="001A0B45" w:rsidP="001A0B45">
      <w:pPr>
        <w:rPr>
          <w:lang w:val="ro-RO"/>
        </w:rPr>
      </w:pPr>
      <w:r>
        <w:t xml:space="preserve">             </w:t>
      </w:r>
      <w:r>
        <w:rPr>
          <w:lang w:val="ro-RO"/>
        </w:rPr>
        <w:t xml:space="preserve"> În temeiul art. 196 alin .(1) lit. a) din  </w:t>
      </w:r>
      <w:r>
        <w:t xml:space="preserve">OUG nr. 57/2019 –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.  </w:t>
      </w:r>
    </w:p>
    <w:p w14:paraId="5575297D" w14:textId="77777777" w:rsidR="001A0B45" w:rsidRDefault="001A0B45" w:rsidP="001A0B45">
      <w:pPr>
        <w:rPr>
          <w:lang w:val="ro-RO"/>
        </w:rPr>
      </w:pPr>
    </w:p>
    <w:p w14:paraId="0AC57F9C" w14:textId="77777777" w:rsidR="001A0B45" w:rsidRDefault="001A0B45" w:rsidP="001A0B45">
      <w:pPr>
        <w:rPr>
          <w:b/>
        </w:rPr>
      </w:pPr>
      <w:r>
        <w:rPr>
          <w:lang w:val="ro-RO"/>
        </w:rPr>
        <w:t xml:space="preserve">                                                       </w:t>
      </w:r>
      <w:r>
        <w:rPr>
          <w:b/>
          <w:lang w:val="ro-RO"/>
        </w:rPr>
        <w:t xml:space="preserve">H O T Ă R Ă Ş T E </w:t>
      </w:r>
      <w:r>
        <w:rPr>
          <w:b/>
        </w:rPr>
        <w:t>:</w:t>
      </w:r>
    </w:p>
    <w:p w14:paraId="55BD41B6" w14:textId="77777777" w:rsidR="001A0B45" w:rsidRDefault="001A0B45" w:rsidP="001A0B45">
      <w:pPr>
        <w:rPr>
          <w:lang w:val="ro-RO"/>
        </w:rPr>
      </w:pPr>
      <w:r>
        <w:rPr>
          <w:lang w:val="ro-RO"/>
        </w:rPr>
        <w:t xml:space="preserve">            </w:t>
      </w:r>
    </w:p>
    <w:p w14:paraId="27B76B98" w14:textId="04CCEFF3" w:rsidR="009F53E0" w:rsidRDefault="001A0B45" w:rsidP="009F53E0">
      <w:pPr>
        <w:autoSpaceDE w:val="0"/>
        <w:autoSpaceDN w:val="0"/>
        <w:adjustRightInd w:val="0"/>
        <w:jc w:val="both"/>
      </w:pPr>
      <w:r>
        <w:t xml:space="preserve">            </w:t>
      </w:r>
      <w:r>
        <w:rPr>
          <w:b/>
        </w:rPr>
        <w:t xml:space="preserve">Art.1 </w:t>
      </w:r>
      <w:r>
        <w:t xml:space="preserve">Se </w:t>
      </w:r>
      <w:proofErr w:type="spellStart"/>
      <w:r>
        <w:t>aprobă</w:t>
      </w:r>
      <w:proofErr w:type="spellEnd"/>
      <w:r>
        <w:t xml:space="preserve"> </w:t>
      </w:r>
      <w:proofErr w:type="spellStart"/>
      <w:r w:rsidR="009F53E0">
        <w:t>scoaterea</w:t>
      </w:r>
      <w:proofErr w:type="spellEnd"/>
      <w:r w:rsidR="009F53E0">
        <w:t xml:space="preserve"> din </w:t>
      </w:r>
      <w:proofErr w:type="spellStart"/>
      <w:r w:rsidR="009F53E0">
        <w:t>uz</w:t>
      </w:r>
      <w:proofErr w:type="spellEnd"/>
      <w:r w:rsidR="009F53E0">
        <w:t xml:space="preserve"> </w:t>
      </w:r>
      <w:proofErr w:type="spellStart"/>
      <w:r w:rsidR="009F53E0">
        <w:t>și</w:t>
      </w:r>
      <w:proofErr w:type="spellEnd"/>
      <w:r w:rsidR="009F53E0">
        <w:t xml:space="preserve"> </w:t>
      </w:r>
      <w:proofErr w:type="spellStart"/>
      <w:r w:rsidR="009F53E0">
        <w:t>casarea</w:t>
      </w:r>
      <w:proofErr w:type="spellEnd"/>
      <w:r w:rsidR="009F53E0">
        <w:t xml:space="preserve"> </w:t>
      </w:r>
      <w:proofErr w:type="spellStart"/>
      <w:r w:rsidR="00727B0A">
        <w:t>celor</w:t>
      </w:r>
      <w:proofErr w:type="spellEnd"/>
      <w:r w:rsidR="00727B0A">
        <w:t xml:space="preserve"> </w:t>
      </w:r>
      <w:proofErr w:type="spellStart"/>
      <w:r w:rsidR="00727B0A">
        <w:t>două</w:t>
      </w:r>
      <w:proofErr w:type="spellEnd"/>
      <w:r w:rsidR="00727B0A">
        <w:t xml:space="preserve"> </w:t>
      </w:r>
      <w:r w:rsidR="009F53E0">
        <w:t xml:space="preserve">centrale </w:t>
      </w:r>
      <w:proofErr w:type="spellStart"/>
      <w:r w:rsidR="009F53E0">
        <w:t>termice</w:t>
      </w:r>
      <w:proofErr w:type="spellEnd"/>
      <w:r w:rsidR="009F53E0">
        <w:t xml:space="preserve"> </w:t>
      </w:r>
      <w:proofErr w:type="spellStart"/>
      <w:r w:rsidR="00727B0A">
        <w:t>și</w:t>
      </w:r>
      <w:proofErr w:type="spellEnd"/>
      <w:r w:rsidR="00727B0A">
        <w:t xml:space="preserve"> a </w:t>
      </w:r>
      <w:proofErr w:type="spellStart"/>
      <w:r w:rsidR="00727B0A">
        <w:t>celorlalte</w:t>
      </w:r>
      <w:proofErr w:type="spellEnd"/>
      <w:r w:rsidR="00727B0A">
        <w:t xml:space="preserve"> </w:t>
      </w:r>
      <w:proofErr w:type="spellStart"/>
      <w:r w:rsidR="00727B0A">
        <w:t>echipamente</w:t>
      </w:r>
      <w:proofErr w:type="spellEnd"/>
      <w:r w:rsidR="00727B0A">
        <w:t xml:space="preserve"> </w:t>
      </w:r>
      <w:proofErr w:type="spellStart"/>
      <w:r w:rsidR="00727B0A">
        <w:t>tehnice</w:t>
      </w:r>
      <w:proofErr w:type="spellEnd"/>
      <w:r w:rsidR="00727B0A">
        <w:t xml:space="preserve"> </w:t>
      </w:r>
      <w:proofErr w:type="spellStart"/>
      <w:r w:rsidR="00727B0A">
        <w:t>aferente</w:t>
      </w:r>
      <w:proofErr w:type="spellEnd"/>
      <w:r w:rsidR="00727B0A">
        <w:t xml:space="preserve"> ( boiler, </w:t>
      </w:r>
      <w:proofErr w:type="spellStart"/>
      <w:r w:rsidR="00727B0A">
        <w:t>pompe</w:t>
      </w:r>
      <w:proofErr w:type="spellEnd"/>
      <w:r w:rsidR="00727B0A">
        <w:t xml:space="preserve"> etc. ), </w:t>
      </w:r>
      <w:r w:rsidR="009F53E0">
        <w:t>care a</w:t>
      </w:r>
      <w:r w:rsidR="00727B0A">
        <w:t>u</w:t>
      </w:r>
      <w:r w:rsidR="009F53E0">
        <w:t xml:space="preserve"> </w:t>
      </w:r>
      <w:proofErr w:type="spellStart"/>
      <w:r w:rsidR="009F53E0">
        <w:t>deservit</w:t>
      </w:r>
      <w:proofErr w:type="spellEnd"/>
      <w:r w:rsidR="009F53E0">
        <w:t xml:space="preserve"> </w:t>
      </w:r>
      <w:proofErr w:type="spellStart"/>
      <w:r w:rsidR="009F53E0">
        <w:t>blocul</w:t>
      </w:r>
      <w:proofErr w:type="spellEnd"/>
      <w:r w:rsidR="009F53E0">
        <w:t xml:space="preserve"> </w:t>
      </w:r>
      <w:proofErr w:type="spellStart"/>
      <w:r w:rsidR="009F53E0">
        <w:t>situat</w:t>
      </w:r>
      <w:proofErr w:type="spellEnd"/>
      <w:r w:rsidR="009F53E0">
        <w:t xml:space="preserve"> la </w:t>
      </w:r>
      <w:proofErr w:type="spellStart"/>
      <w:r w:rsidR="009F53E0">
        <w:t>adresa</w:t>
      </w:r>
      <w:proofErr w:type="spellEnd"/>
      <w:r w:rsidR="009F53E0">
        <w:t xml:space="preserve"> </w:t>
      </w:r>
      <w:proofErr w:type="spellStart"/>
      <w:r w:rsidR="009F53E0">
        <w:t>Nădrag</w:t>
      </w:r>
      <w:proofErr w:type="spellEnd"/>
      <w:r w:rsidR="009F53E0">
        <w:t xml:space="preserve"> str. </w:t>
      </w:r>
      <w:proofErr w:type="spellStart"/>
      <w:r w:rsidR="009F53E0">
        <w:t>Grădiniței</w:t>
      </w:r>
      <w:proofErr w:type="spellEnd"/>
      <w:r w:rsidR="009F53E0">
        <w:t xml:space="preserve"> nr.5, bl. 24, </w:t>
      </w:r>
      <w:proofErr w:type="spellStart"/>
      <w:r w:rsidR="009F53E0">
        <w:t>jud</w:t>
      </w:r>
      <w:proofErr w:type="spellEnd"/>
      <w:r w:rsidR="009F53E0">
        <w:t xml:space="preserve">. Timiș bloc </w:t>
      </w:r>
      <w:proofErr w:type="spellStart"/>
      <w:r w:rsidR="009F53E0">
        <w:t>compus</w:t>
      </w:r>
      <w:proofErr w:type="spellEnd"/>
      <w:r w:rsidR="00727B0A">
        <w:t xml:space="preserve"> </w:t>
      </w:r>
      <w:r w:rsidR="009F53E0">
        <w:t xml:space="preserve">din  </w:t>
      </w:r>
      <w:proofErr w:type="spellStart"/>
      <w:r w:rsidR="009F53E0">
        <w:t>locuințe</w:t>
      </w:r>
      <w:proofErr w:type="spellEnd"/>
      <w:r w:rsidR="009F53E0">
        <w:t xml:space="preserve"> </w:t>
      </w:r>
      <w:proofErr w:type="spellStart"/>
      <w:r w:rsidR="009F53E0">
        <w:t>proprietatea</w:t>
      </w:r>
      <w:proofErr w:type="spellEnd"/>
      <w:r w:rsidR="009F53E0">
        <w:t xml:space="preserve">  </w:t>
      </w:r>
      <w:proofErr w:type="spellStart"/>
      <w:r w:rsidR="009F53E0">
        <w:t>Primăriei</w:t>
      </w:r>
      <w:proofErr w:type="spellEnd"/>
      <w:r w:rsidR="009F53E0">
        <w:t xml:space="preserve"> </w:t>
      </w:r>
      <w:proofErr w:type="spellStart"/>
      <w:r w:rsidR="009F53E0">
        <w:t>Nădrag</w:t>
      </w:r>
      <w:proofErr w:type="spellEnd"/>
      <w:r w:rsidR="009F53E0">
        <w:t>.</w:t>
      </w:r>
    </w:p>
    <w:p w14:paraId="48C02149" w14:textId="04283CD9" w:rsidR="009F53E0" w:rsidRPr="00B3232D" w:rsidRDefault="009F53E0" w:rsidP="009F53E0">
      <w:pPr>
        <w:jc w:val="both"/>
        <w:rPr>
          <w:bCs/>
          <w:lang w:val="ro-RO"/>
        </w:rPr>
      </w:pPr>
      <w:r>
        <w:t xml:space="preserve">            </w:t>
      </w:r>
      <w:r w:rsidRPr="009F53E0">
        <w:rPr>
          <w:b/>
          <w:bCs/>
        </w:rPr>
        <w:t>Art.2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valorificarea</w:t>
      </w:r>
      <w:proofErr w:type="spellEnd"/>
      <w:r>
        <w:t xml:space="preserve"> </w:t>
      </w:r>
      <w:proofErr w:type="spellStart"/>
      <w:r>
        <w:t>materialelor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casării</w:t>
      </w:r>
      <w:proofErr w:type="spellEnd"/>
      <w:r>
        <w:t xml:space="preserve"> </w:t>
      </w:r>
      <w:proofErr w:type="spellStart"/>
      <w:r>
        <w:t>bunu</w:t>
      </w:r>
      <w:r w:rsidR="00727B0A">
        <w:t>rilor</w:t>
      </w:r>
      <w:proofErr w:type="spellEnd"/>
      <w:r>
        <w:t xml:space="preserve"> </w:t>
      </w:r>
      <w:proofErr w:type="spellStart"/>
      <w:r>
        <w:t>imobil</w:t>
      </w:r>
      <w:r w:rsidR="00727B0A">
        <w:t>e</w:t>
      </w:r>
      <w:proofErr w:type="spellEnd"/>
      <w:r>
        <w:t xml:space="preserve"> </w:t>
      </w:r>
      <w:proofErr w:type="spellStart"/>
      <w:r>
        <w:t>menționat</w:t>
      </w:r>
      <w:r w:rsidR="00727B0A">
        <w:t>e</w:t>
      </w:r>
      <w:proofErr w:type="spellEnd"/>
      <w:r>
        <w:t xml:space="preserve"> la art. 1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r>
        <w:rPr>
          <w:bCs/>
          <w:lang w:val="ro-RO"/>
        </w:rPr>
        <w:t xml:space="preserve">de colectare a materialelor refolosibile. </w:t>
      </w:r>
    </w:p>
    <w:p w14:paraId="6F553DD2" w14:textId="7865C036" w:rsidR="001A0B45" w:rsidRDefault="009F53E0" w:rsidP="009F53E0">
      <w:pPr>
        <w:tabs>
          <w:tab w:val="left" w:pos="5082"/>
        </w:tabs>
        <w:jc w:val="both"/>
        <w:rPr>
          <w:b/>
        </w:rPr>
      </w:pPr>
      <w:r>
        <w:t xml:space="preserve">            </w:t>
      </w:r>
      <w:r w:rsidRPr="009F53E0">
        <w:rPr>
          <w:b/>
          <w:bCs/>
        </w:rPr>
        <w:t>Art.3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destinației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</w:t>
      </w:r>
      <w:r w:rsidR="00727B0A">
        <w:t>u</w:t>
      </w:r>
      <w:r>
        <w:t xml:space="preserve"> </w:t>
      </w:r>
      <w:proofErr w:type="spellStart"/>
      <w:r>
        <w:t>funcționat</w:t>
      </w:r>
      <w:proofErr w:type="spellEnd"/>
      <w:r>
        <w:t xml:space="preserve"> </w:t>
      </w:r>
      <w:proofErr w:type="spellStart"/>
      <w:r>
        <w:t>central</w:t>
      </w:r>
      <w:r w:rsidR="00727B0A">
        <w:t>ele</w:t>
      </w:r>
      <w:proofErr w:type="spellEnd"/>
      <w:r>
        <w:t xml:space="preserve"> </w:t>
      </w:r>
      <w:proofErr w:type="spellStart"/>
      <w:r>
        <w:t>termic</w:t>
      </w:r>
      <w:r w:rsidR="00727B0A">
        <w:t>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magazie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 w:rsidR="00095459">
        <w:t>aparținând</w:t>
      </w:r>
      <w:proofErr w:type="spellEnd"/>
      <w:r w:rsidR="00095459">
        <w:t xml:space="preserve"> </w:t>
      </w:r>
      <w:proofErr w:type="spellStart"/>
      <w:r w:rsidR="00095459">
        <w:t>Primăriei</w:t>
      </w:r>
      <w:proofErr w:type="spellEnd"/>
      <w:r w:rsidR="00095459">
        <w:t xml:space="preserve"> </w:t>
      </w:r>
      <w:proofErr w:type="spellStart"/>
      <w:r w:rsidR="00095459">
        <w:t>Nădrag</w:t>
      </w:r>
      <w:proofErr w:type="spellEnd"/>
      <w:r w:rsidR="00095459">
        <w:t>.</w:t>
      </w:r>
    </w:p>
    <w:p w14:paraId="3431A4DD" w14:textId="53B53F56" w:rsidR="001A0B45" w:rsidRDefault="001A0B45" w:rsidP="001A0B45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>Art.</w:t>
      </w:r>
      <w:r w:rsidR="009174BE">
        <w:rPr>
          <w:b/>
          <w:lang w:val="ro-RO"/>
        </w:rPr>
        <w:t>4</w:t>
      </w:r>
      <w:r>
        <w:rPr>
          <w:b/>
          <w:lang w:val="ro-RO"/>
        </w:rPr>
        <w:t xml:space="preserve"> </w:t>
      </w:r>
      <w:r>
        <w:rPr>
          <w:rFonts w:eastAsia="SimSun"/>
          <w:lang w:val="it-IT" w:eastAsia="zh-CN"/>
        </w:rPr>
        <w:t xml:space="preserve">Prezenta hotărâre a fost adoptată cu </w:t>
      </w:r>
      <w:r w:rsidR="002532A8">
        <w:rPr>
          <w:rFonts w:eastAsia="SimSun"/>
          <w:lang w:val="it-IT" w:eastAsia="zh-CN"/>
        </w:rPr>
        <w:t>10</w:t>
      </w:r>
      <w:r>
        <w:rPr>
          <w:rFonts w:eastAsia="SimSun"/>
          <w:lang w:val="it-IT" w:eastAsia="zh-CN"/>
        </w:rPr>
        <w:t xml:space="preserve"> voturi pentru,</w:t>
      </w:r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prezent</w:t>
      </w:r>
      <w:r w:rsidR="002532A8">
        <w:t>i</w:t>
      </w:r>
      <w:proofErr w:type="spellEnd"/>
      <w:r w:rsidR="002532A8">
        <w:t xml:space="preserve"> 10 </w:t>
      </w:r>
      <w:proofErr w:type="spellStart"/>
      <w:r w:rsidR="00095459">
        <w:t>dintre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 </w:t>
      </w:r>
      <w:proofErr w:type="spellStart"/>
      <w:r>
        <w:t>cei</w:t>
      </w:r>
      <w:proofErr w:type="spellEnd"/>
      <w:r>
        <w:t xml:space="preserve"> 11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consiliului</w:t>
      </w:r>
      <w:proofErr w:type="spellEnd"/>
      <w:r>
        <w:t xml:space="preserve"> local. </w:t>
      </w:r>
    </w:p>
    <w:p w14:paraId="6F8E8A9F" w14:textId="122ACE84" w:rsidR="001A0B45" w:rsidRDefault="001A0B45" w:rsidP="001A0B45"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</w:t>
      </w:r>
      <w:r w:rsidR="009174BE">
        <w:rPr>
          <w:b/>
          <w:lang w:val="ro-RO"/>
        </w:rPr>
        <w:t>5</w:t>
      </w:r>
      <w:r>
        <w:rPr>
          <w:b/>
          <w:lang w:val="ro-RO"/>
        </w:rPr>
        <w:t xml:space="preserve">  </w:t>
      </w:r>
      <w:r>
        <w:rPr>
          <w:lang w:val="ro-RO"/>
        </w:rPr>
        <w:t xml:space="preserve">Prezenta hotărâre se comunică </w:t>
      </w:r>
      <w:r>
        <w:t>:</w:t>
      </w:r>
    </w:p>
    <w:p w14:paraId="4A68FBE2" w14:textId="77777777" w:rsidR="001A0B45" w:rsidRDefault="001A0B45" w:rsidP="001A0B45">
      <w:pPr>
        <w:numPr>
          <w:ilvl w:val="0"/>
          <w:numId w:val="1"/>
        </w:numPr>
        <w:rPr>
          <w:lang w:val="ro-RO"/>
        </w:rPr>
      </w:pPr>
      <w:proofErr w:type="spellStart"/>
      <w:r>
        <w:t>Instituţiei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</w:t>
      </w:r>
      <w:r>
        <w:rPr>
          <w:lang w:val="ro-RO"/>
        </w:rPr>
        <w:t>ţ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  <w:r>
        <w:rPr>
          <w:lang w:val="ro-RO"/>
        </w:rPr>
        <w:t xml:space="preserve"> .</w:t>
      </w:r>
    </w:p>
    <w:p w14:paraId="3893EC56" w14:textId="77777777" w:rsidR="001A0B45" w:rsidRDefault="001A0B45" w:rsidP="001A0B45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Primarului Comunei Nădrag</w:t>
      </w:r>
    </w:p>
    <w:p w14:paraId="1DDE73EA" w14:textId="77777777" w:rsidR="001A0B45" w:rsidRDefault="001A0B45" w:rsidP="001A0B45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Contabilitate</w:t>
      </w:r>
    </w:p>
    <w:p w14:paraId="7A119539" w14:textId="77777777" w:rsidR="001A0B45" w:rsidRPr="00B213A2" w:rsidRDefault="001A0B45" w:rsidP="001A0B45">
      <w:pPr>
        <w:numPr>
          <w:ilvl w:val="0"/>
          <w:numId w:val="1"/>
        </w:numPr>
        <w:rPr>
          <w:lang w:val="ro-RO"/>
        </w:rPr>
      </w:pPr>
      <w:proofErr w:type="spellStart"/>
      <w:r>
        <w:rPr>
          <w:lang w:val="ro-RO"/>
        </w:rPr>
        <w:t>Afişare</w:t>
      </w:r>
      <w:proofErr w:type="spellEnd"/>
      <w:r w:rsidRPr="00B213A2">
        <w:rPr>
          <w:lang w:val="ro-RO"/>
        </w:rPr>
        <w:t xml:space="preserve">                                                                                                         </w:t>
      </w:r>
    </w:p>
    <w:p w14:paraId="0F9694E9" w14:textId="77777777" w:rsidR="001A0B45" w:rsidRDefault="001A0B45" w:rsidP="001A0B45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</w:t>
      </w:r>
      <w:proofErr w:type="spellStart"/>
      <w:r>
        <w:rPr>
          <w:lang w:val="ro-RO"/>
        </w:rPr>
        <w:t>Preşedinte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şedinţă</w:t>
      </w:r>
      <w:proofErr w:type="spellEnd"/>
    </w:p>
    <w:p w14:paraId="61728F61" w14:textId="0D4D582D" w:rsidR="001A0B45" w:rsidRDefault="002532A8" w:rsidP="001A0B45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Lăzăres</w:t>
      </w:r>
      <w:r w:rsidR="00733BA9">
        <w:rPr>
          <w:lang w:val="ro-RO"/>
        </w:rPr>
        <w:t>c</w:t>
      </w:r>
      <w:r>
        <w:rPr>
          <w:lang w:val="ro-RO"/>
        </w:rPr>
        <w:t>u Răzvan</w:t>
      </w:r>
    </w:p>
    <w:p w14:paraId="6C999959" w14:textId="6152B3FF" w:rsidR="00FD0999" w:rsidRPr="009C4F71" w:rsidRDefault="001A0B45" w:rsidP="009C4F71">
      <w:pPr>
        <w:jc w:val="both"/>
        <w:rPr>
          <w:lang w:val="ro-RO"/>
        </w:rPr>
      </w:pPr>
      <w:r>
        <w:rPr>
          <w:lang w:val="ro-RO"/>
        </w:rPr>
        <w:t>Contrasemnează secretar general : Wagner Dan Antoniu</w:t>
      </w:r>
    </w:p>
    <w:sectPr w:rsidR="00FD0999" w:rsidRPr="009C4F71" w:rsidSect="001A0B45">
      <w:pgSz w:w="12240" w:h="15840"/>
      <w:pgMar w:top="3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 w16cid:durableId="87754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1B"/>
    <w:rsid w:val="00095459"/>
    <w:rsid w:val="001A0B45"/>
    <w:rsid w:val="002532A8"/>
    <w:rsid w:val="00490CFC"/>
    <w:rsid w:val="00595401"/>
    <w:rsid w:val="00727B0A"/>
    <w:rsid w:val="00733BA9"/>
    <w:rsid w:val="00792D85"/>
    <w:rsid w:val="008023E6"/>
    <w:rsid w:val="009174BE"/>
    <w:rsid w:val="009623FA"/>
    <w:rsid w:val="009C2B1B"/>
    <w:rsid w:val="009C4F71"/>
    <w:rsid w:val="009F53E0"/>
    <w:rsid w:val="00A949F4"/>
    <w:rsid w:val="00EE16D3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896F"/>
  <w15:chartTrackingRefBased/>
  <w15:docId w15:val="{F9781A84-EEC6-468A-AABB-FC3D4EF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C2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C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2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C2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C2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2B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2B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2B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2B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C2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C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2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C2B1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C2B1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2B1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2B1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2B1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2B1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2B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C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C2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C2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2B1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C2B1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2B1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2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2B1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2B1B"/>
    <w:rPr>
      <w:b/>
      <w:bCs/>
      <w:smallCaps/>
      <w:color w:val="2F5496" w:themeColor="accent1" w:themeShade="BF"/>
      <w:spacing w:val="5"/>
    </w:rPr>
  </w:style>
  <w:style w:type="paragraph" w:customStyle="1" w:styleId="CharChar">
    <w:name w:val="Char Char"/>
    <w:basedOn w:val="Normal"/>
    <w:rsid w:val="009F53E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9</cp:revision>
  <dcterms:created xsi:type="dcterms:W3CDTF">2025-01-23T10:47:00Z</dcterms:created>
  <dcterms:modified xsi:type="dcterms:W3CDTF">2025-02-03T07:06:00Z</dcterms:modified>
</cp:coreProperties>
</file>